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平顶山学院关于2019年度精品资源共享课程验收</w:t>
      </w:r>
    </w:p>
    <w:p>
      <w:pPr>
        <w:jc w:val="center"/>
        <w:rPr>
          <w:b w:val="0"/>
          <w:bCs/>
          <w:sz w:val="36"/>
          <w:szCs w:val="36"/>
        </w:rPr>
      </w:pPr>
      <w:r>
        <w:rPr>
          <w:rFonts w:hint="eastAsia" w:ascii="方正小标宋简体" w:hAnsi="方正小标宋简体" w:eastAsia="方正小标宋简体" w:cs="方正小标宋简体"/>
          <w:b w:val="0"/>
          <w:bCs/>
          <w:sz w:val="36"/>
          <w:szCs w:val="36"/>
        </w:rPr>
        <w:t>合格名单公示的通知</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各教学单位：</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本着公平、公正、公开原则，教务处组织专家对本年度参加验收的精品资源共享课程进行了网上初审、现场专家审议等环节，现将2019年度精品资源共享课程验收合格名单公示（详见附件）。</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本公示时间为三天，若有异议，请以书面形式在公示期内向教务处反映情况。</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 xml:space="preserve">联系电话：2657615  </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联 系 人：王帅鹏</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联系邮箱：pdsu3615@163.com</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附件：平顶山学院2019年度精品资源共享课程验收合格名单</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                                           教务处</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60" w:firstLineChars="200"/>
        <w:textAlignment w:val="auto"/>
        <w:outlineLvl w:val="9"/>
        <w:rPr>
          <w:rFonts w:hint="eastAsia" w:ascii="仿宋_GB2312" w:hAnsi="ˎ̥" w:eastAsia="仿宋_GB2312"/>
          <w:color w:val="000000"/>
          <w:sz w:val="28"/>
          <w:szCs w:val="28"/>
        </w:rPr>
      </w:pPr>
      <w:r>
        <w:rPr>
          <w:rFonts w:hint="eastAsia" w:ascii="仿宋_GB2312" w:hAnsi="ˎ̥" w:eastAsia="仿宋_GB2312"/>
          <w:color w:val="000000"/>
          <w:sz w:val="28"/>
          <w:szCs w:val="28"/>
        </w:rPr>
        <w:t xml:space="preserve">                                  </w:t>
      </w:r>
      <w:r>
        <w:rPr>
          <w:rFonts w:hint="eastAsia" w:ascii="仿宋_GB2312" w:hAnsi="ˎ̥" w:eastAsia="仿宋_GB2312"/>
          <w:color w:val="000000"/>
          <w:sz w:val="28"/>
          <w:szCs w:val="28"/>
          <w:lang w:val="en-US" w:eastAsia="zh-CN"/>
        </w:rPr>
        <w:t xml:space="preserve">  </w:t>
      </w:r>
      <w:r>
        <w:rPr>
          <w:rFonts w:hint="eastAsia" w:ascii="仿宋_GB2312" w:hAnsi="ˎ̥" w:eastAsia="仿宋_GB2312"/>
          <w:color w:val="000000"/>
          <w:sz w:val="28"/>
          <w:szCs w:val="28"/>
        </w:rPr>
        <w:t xml:space="preserve"> 2019年6月13日</w:t>
      </w:r>
    </w:p>
    <w:p>
      <w:pPr>
        <w:pStyle w:val="5"/>
        <w:adjustRightInd w:val="0"/>
        <w:snapToGrid w:val="0"/>
        <w:spacing w:line="330" w:lineRule="atLeast"/>
        <w:rPr>
          <w:rFonts w:ascii="仿宋_GB2312" w:eastAsia="仿宋_GB2312"/>
          <w:b/>
          <w:sz w:val="28"/>
          <w:szCs w:val="28"/>
        </w:rPr>
      </w:pPr>
    </w:p>
    <w:p>
      <w:pPr>
        <w:pStyle w:val="5"/>
        <w:adjustRightInd w:val="0"/>
        <w:snapToGrid w:val="0"/>
        <w:spacing w:line="330" w:lineRule="atLeast"/>
        <w:rPr>
          <w:rFonts w:ascii="仿宋_GB2312" w:eastAsia="仿宋_GB2312"/>
          <w:b/>
          <w:sz w:val="28"/>
          <w:szCs w:val="28"/>
        </w:rPr>
      </w:pPr>
    </w:p>
    <w:p>
      <w:pPr>
        <w:spacing w:line="560" w:lineRule="exact"/>
        <w:rPr>
          <w:rFonts w:ascii="黑体" w:hAnsi="仿宋_GB2312" w:eastAsia="黑体" w:cs="仿宋_GB2312"/>
          <w:kern w:val="0"/>
          <w:sz w:val="28"/>
          <w:szCs w:val="28"/>
        </w:rPr>
      </w:pPr>
    </w:p>
    <w:p>
      <w:pPr>
        <w:spacing w:line="560" w:lineRule="exact"/>
        <w:rPr>
          <w:rFonts w:ascii="黑体" w:hAnsi="仿宋_GB2312" w:eastAsia="黑体" w:cs="仿宋_GB2312"/>
          <w:kern w:val="0"/>
          <w:sz w:val="28"/>
          <w:szCs w:val="28"/>
        </w:rPr>
        <w:sectPr>
          <w:pgSz w:w="11906" w:h="16838"/>
          <w:pgMar w:top="1440" w:right="1800" w:bottom="1440" w:left="1800" w:header="851" w:footer="992" w:gutter="0"/>
          <w:cols w:space="425" w:num="1"/>
          <w:docGrid w:type="lines" w:linePitch="312" w:charSpace="0"/>
        </w:sectPr>
      </w:pPr>
    </w:p>
    <w:p>
      <w:pPr>
        <w:spacing w:line="560" w:lineRule="exact"/>
        <w:rPr>
          <w:rFonts w:ascii="黑体" w:hAnsi="仿宋_GB2312" w:eastAsia="黑体" w:cs="仿宋_GB2312"/>
          <w:kern w:val="0"/>
          <w:sz w:val="28"/>
          <w:szCs w:val="28"/>
        </w:rPr>
      </w:pPr>
      <w:r>
        <w:rPr>
          <w:rFonts w:hint="eastAsia" w:ascii="黑体" w:hAnsi="仿宋_GB2312" w:eastAsia="黑体" w:cs="仿宋_GB2312"/>
          <w:kern w:val="0"/>
          <w:sz w:val="28"/>
          <w:szCs w:val="28"/>
        </w:rPr>
        <w:t>附件</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平顶山学院2019年度精品资源共享课程验收合格名单</w:t>
      </w:r>
    </w:p>
    <w:p>
      <w:pPr>
        <w:spacing w:line="560" w:lineRule="exact"/>
        <w:jc w:val="center"/>
        <w:rPr>
          <w:rFonts w:ascii="黑体" w:hAnsi="Times New Roman" w:eastAsia="黑体" w:cs="Times New Roman"/>
          <w:b/>
          <w:sz w:val="28"/>
          <w:szCs w:val="28"/>
        </w:rPr>
      </w:pPr>
    </w:p>
    <w:tbl>
      <w:tblPr>
        <w:tblStyle w:val="7"/>
        <w:tblW w:w="14236" w:type="dxa"/>
        <w:jc w:val="center"/>
        <w:tblInd w:w="93" w:type="dxa"/>
        <w:tblLayout w:type="fixed"/>
        <w:tblCellMar>
          <w:top w:w="0" w:type="dxa"/>
          <w:left w:w="108" w:type="dxa"/>
          <w:bottom w:w="0" w:type="dxa"/>
          <w:right w:w="108" w:type="dxa"/>
        </w:tblCellMar>
      </w:tblPr>
      <w:tblGrid>
        <w:gridCol w:w="653"/>
        <w:gridCol w:w="2317"/>
        <w:gridCol w:w="2290"/>
        <w:gridCol w:w="1276"/>
        <w:gridCol w:w="7700"/>
      </w:tblGrid>
      <w:tr>
        <w:tblPrEx>
          <w:tblLayout w:type="fixed"/>
          <w:tblCellMar>
            <w:top w:w="0" w:type="dxa"/>
            <w:left w:w="108" w:type="dxa"/>
            <w:bottom w:w="0" w:type="dxa"/>
            <w:right w:w="108" w:type="dxa"/>
          </w:tblCellMar>
        </w:tblPrEx>
        <w:trPr>
          <w:trHeight w:val="480"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23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学院</w:t>
            </w:r>
          </w:p>
        </w:tc>
        <w:tc>
          <w:tcPr>
            <w:tcW w:w="2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课程名称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课程负责人</w:t>
            </w:r>
          </w:p>
        </w:tc>
        <w:tc>
          <w:tcPr>
            <w:tcW w:w="7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课程建设团队成员</w:t>
            </w:r>
          </w:p>
        </w:tc>
      </w:tr>
      <w:tr>
        <w:tblPrEx>
          <w:tblLayout w:type="fixed"/>
          <w:tblCellMar>
            <w:top w:w="0" w:type="dxa"/>
            <w:left w:w="108" w:type="dxa"/>
            <w:bottom w:w="0" w:type="dxa"/>
            <w:right w:w="108" w:type="dxa"/>
          </w:tblCellMar>
        </w:tblPrEx>
        <w:trPr>
          <w:trHeight w:val="27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jc w:val="center"/>
            </w:pPr>
            <w:bookmarkStart w:id="0" w:name="_GoBack" w:colFirst="4" w:colLast="4"/>
            <w:r>
              <w:rPr>
                <w:rFonts w:hint="eastAsia"/>
              </w:rPr>
              <w:t>1</w:t>
            </w:r>
          </w:p>
        </w:tc>
        <w:tc>
          <w:tcPr>
            <w:tcW w:w="2317" w:type="dxa"/>
            <w:tcBorders>
              <w:top w:val="nil"/>
              <w:left w:val="nil"/>
              <w:bottom w:val="single" w:color="auto" w:sz="4" w:space="0"/>
              <w:right w:val="single" w:color="auto" w:sz="4" w:space="0"/>
            </w:tcBorders>
            <w:shd w:val="clear" w:color="auto" w:fill="auto"/>
          </w:tcPr>
          <w:p>
            <w:r>
              <w:rPr>
                <w:rFonts w:hint="eastAsia"/>
              </w:rPr>
              <w:t>音乐学院</w:t>
            </w:r>
          </w:p>
        </w:tc>
        <w:tc>
          <w:tcPr>
            <w:tcW w:w="2290" w:type="dxa"/>
            <w:tcBorders>
              <w:top w:val="nil"/>
              <w:left w:val="nil"/>
              <w:bottom w:val="single" w:color="auto" w:sz="4" w:space="0"/>
              <w:right w:val="single" w:color="auto" w:sz="4" w:space="0"/>
            </w:tcBorders>
            <w:shd w:val="clear" w:color="auto" w:fill="auto"/>
          </w:tcPr>
          <w:p>
            <w:r>
              <w:rPr>
                <w:rFonts w:hint="eastAsia"/>
              </w:rPr>
              <w:t>声乐</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rPr>
              <w:t>刘</w:t>
            </w:r>
            <w:r>
              <w:rPr>
                <w:rFonts w:hint="eastAsia"/>
                <w:lang w:val="en-US" w:eastAsia="zh-CN"/>
              </w:rPr>
              <w:t xml:space="preserve">  </w:t>
            </w:r>
            <w:r>
              <w:rPr>
                <w:rFonts w:hint="eastAsia"/>
              </w:rPr>
              <w:t>伟</w:t>
            </w:r>
          </w:p>
        </w:tc>
        <w:tc>
          <w:tcPr>
            <w:tcW w:w="7700" w:type="dxa"/>
            <w:tcBorders>
              <w:top w:val="nil"/>
              <w:left w:val="nil"/>
              <w:bottom w:val="single" w:color="auto" w:sz="4" w:space="0"/>
              <w:right w:val="single" w:color="auto" w:sz="4" w:space="0"/>
            </w:tcBorders>
            <w:shd w:val="clear" w:color="auto" w:fill="auto"/>
          </w:tcPr>
          <w:p>
            <w:pPr>
              <w:rPr>
                <w:color w:val="auto"/>
              </w:rPr>
            </w:pPr>
            <w:r>
              <w:rPr>
                <w:rFonts w:hint="eastAsia"/>
                <w:color w:val="auto"/>
              </w:rPr>
              <w:t>李艳慧、程志奎、朱勇、马利利、曾凡广、潘刻科、张敏、汤莉</w:t>
            </w:r>
          </w:p>
        </w:tc>
      </w:tr>
      <w:tr>
        <w:tblPrEx>
          <w:tblLayout w:type="fixed"/>
          <w:tblCellMar>
            <w:top w:w="0" w:type="dxa"/>
            <w:left w:w="108" w:type="dxa"/>
            <w:bottom w:w="0" w:type="dxa"/>
            <w:right w:w="108" w:type="dxa"/>
          </w:tblCellMar>
        </w:tblPrEx>
        <w:trPr>
          <w:trHeight w:val="27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2</w:t>
            </w:r>
          </w:p>
        </w:tc>
        <w:tc>
          <w:tcPr>
            <w:tcW w:w="2317" w:type="dxa"/>
            <w:tcBorders>
              <w:top w:val="nil"/>
              <w:left w:val="nil"/>
              <w:bottom w:val="single" w:color="auto" w:sz="4" w:space="0"/>
              <w:right w:val="single" w:color="auto" w:sz="4" w:space="0"/>
            </w:tcBorders>
            <w:shd w:val="clear" w:color="auto" w:fill="auto"/>
          </w:tcPr>
          <w:p>
            <w:r>
              <w:rPr>
                <w:rFonts w:hint="eastAsia"/>
              </w:rPr>
              <w:t>医学院</w:t>
            </w:r>
          </w:p>
        </w:tc>
        <w:tc>
          <w:tcPr>
            <w:tcW w:w="2290" w:type="dxa"/>
            <w:tcBorders>
              <w:top w:val="nil"/>
              <w:left w:val="nil"/>
              <w:bottom w:val="single" w:color="auto" w:sz="4" w:space="0"/>
              <w:right w:val="single" w:color="auto" w:sz="4" w:space="0"/>
            </w:tcBorders>
            <w:shd w:val="clear" w:color="auto" w:fill="auto"/>
          </w:tcPr>
          <w:p>
            <w:r>
              <w:rPr>
                <w:rFonts w:hint="eastAsia"/>
              </w:rPr>
              <w:t>外科护理学</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rPr>
              <w:t>王福安</w:t>
            </w:r>
          </w:p>
        </w:tc>
        <w:tc>
          <w:tcPr>
            <w:tcW w:w="7700" w:type="dxa"/>
            <w:tcBorders>
              <w:top w:val="nil"/>
              <w:left w:val="nil"/>
              <w:bottom w:val="single" w:color="auto" w:sz="4" w:space="0"/>
              <w:right w:val="single" w:color="auto" w:sz="4" w:space="0"/>
            </w:tcBorders>
            <w:shd w:val="clear" w:color="auto" w:fill="auto"/>
          </w:tcPr>
          <w:p>
            <w:pPr>
              <w:rPr>
                <w:color w:val="auto"/>
              </w:rPr>
            </w:pPr>
            <w:r>
              <w:rPr>
                <w:rFonts w:hint="eastAsia"/>
                <w:color w:val="auto"/>
              </w:rPr>
              <w:t>余小柱、贾华杰、岳梦琳、李馨、周晓欢、张小敏、梁迎接</w:t>
            </w:r>
          </w:p>
        </w:tc>
      </w:tr>
      <w:tr>
        <w:tblPrEx>
          <w:tblLayout w:type="fixed"/>
          <w:tblCellMar>
            <w:top w:w="0" w:type="dxa"/>
            <w:left w:w="108" w:type="dxa"/>
            <w:bottom w:w="0" w:type="dxa"/>
            <w:right w:w="108" w:type="dxa"/>
          </w:tblCellMar>
        </w:tblPrEx>
        <w:trPr>
          <w:trHeight w:val="27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3</w:t>
            </w:r>
          </w:p>
        </w:tc>
        <w:tc>
          <w:tcPr>
            <w:tcW w:w="2317" w:type="dxa"/>
            <w:tcBorders>
              <w:top w:val="nil"/>
              <w:left w:val="nil"/>
              <w:bottom w:val="single" w:color="auto" w:sz="4" w:space="0"/>
              <w:right w:val="single" w:color="auto" w:sz="4" w:space="0"/>
            </w:tcBorders>
            <w:shd w:val="clear" w:color="auto" w:fill="auto"/>
            <w:noWrap/>
          </w:tcPr>
          <w:p>
            <w:r>
              <w:rPr>
                <w:rFonts w:hint="eastAsia"/>
              </w:rPr>
              <w:t>医学院</w:t>
            </w:r>
          </w:p>
        </w:tc>
        <w:tc>
          <w:tcPr>
            <w:tcW w:w="2290" w:type="dxa"/>
            <w:tcBorders>
              <w:top w:val="nil"/>
              <w:left w:val="nil"/>
              <w:bottom w:val="single" w:color="auto" w:sz="4" w:space="0"/>
              <w:right w:val="single" w:color="auto" w:sz="4" w:space="0"/>
            </w:tcBorders>
            <w:shd w:val="clear" w:color="auto" w:fill="auto"/>
          </w:tcPr>
          <w:p>
            <w:r>
              <w:rPr>
                <w:rFonts w:hint="eastAsia"/>
              </w:rPr>
              <w:t>病理学</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rPr>
              <w:t>王</w:t>
            </w:r>
            <w:r>
              <w:rPr>
                <w:rFonts w:hint="eastAsia"/>
                <w:lang w:val="en-US" w:eastAsia="zh-CN"/>
              </w:rPr>
              <w:t xml:space="preserve">  </w:t>
            </w:r>
            <w:r>
              <w:rPr>
                <w:rFonts w:hint="eastAsia"/>
              </w:rPr>
              <w:t>瑜</w:t>
            </w:r>
          </w:p>
        </w:tc>
        <w:tc>
          <w:tcPr>
            <w:tcW w:w="7700" w:type="dxa"/>
            <w:tcBorders>
              <w:top w:val="nil"/>
              <w:left w:val="nil"/>
              <w:bottom w:val="single" w:color="auto" w:sz="4" w:space="0"/>
              <w:right w:val="single" w:color="auto" w:sz="4" w:space="0"/>
            </w:tcBorders>
            <w:shd w:val="clear" w:color="auto" w:fill="auto"/>
          </w:tcPr>
          <w:p>
            <w:pPr>
              <w:rPr>
                <w:color w:val="auto"/>
              </w:rPr>
            </w:pPr>
            <w:r>
              <w:rPr>
                <w:rFonts w:hint="eastAsia"/>
                <w:color w:val="auto"/>
              </w:rPr>
              <w:t>郑新华、李岳美、刘洋</w:t>
            </w:r>
          </w:p>
        </w:tc>
      </w:tr>
      <w:tr>
        <w:tblPrEx>
          <w:tblLayout w:type="fixed"/>
          <w:tblCellMar>
            <w:top w:w="0" w:type="dxa"/>
            <w:left w:w="108" w:type="dxa"/>
            <w:bottom w:w="0" w:type="dxa"/>
            <w:right w:w="108" w:type="dxa"/>
          </w:tblCellMar>
        </w:tblPrEx>
        <w:trPr>
          <w:trHeight w:val="27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4</w:t>
            </w:r>
          </w:p>
        </w:tc>
        <w:tc>
          <w:tcPr>
            <w:tcW w:w="2317" w:type="dxa"/>
            <w:tcBorders>
              <w:top w:val="nil"/>
              <w:left w:val="nil"/>
              <w:bottom w:val="single" w:color="auto" w:sz="4" w:space="0"/>
              <w:right w:val="single" w:color="auto" w:sz="4" w:space="0"/>
            </w:tcBorders>
            <w:shd w:val="clear" w:color="auto" w:fill="auto"/>
          </w:tcPr>
          <w:p>
            <w:r>
              <w:rPr>
                <w:rFonts w:hint="eastAsia"/>
              </w:rPr>
              <w:t>文学院</w:t>
            </w:r>
          </w:p>
        </w:tc>
        <w:tc>
          <w:tcPr>
            <w:tcW w:w="2290" w:type="dxa"/>
            <w:tcBorders>
              <w:top w:val="nil"/>
              <w:left w:val="nil"/>
              <w:bottom w:val="single" w:color="auto" w:sz="4" w:space="0"/>
              <w:right w:val="single" w:color="auto" w:sz="4" w:space="0"/>
            </w:tcBorders>
            <w:shd w:val="clear" w:color="auto" w:fill="auto"/>
          </w:tcPr>
          <w:p>
            <w:r>
              <w:rPr>
                <w:rFonts w:hint="eastAsia"/>
              </w:rPr>
              <w:t>中国电影史</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rPr>
              <w:t>高冠琳</w:t>
            </w:r>
          </w:p>
        </w:tc>
        <w:tc>
          <w:tcPr>
            <w:tcW w:w="7700" w:type="dxa"/>
            <w:tcBorders>
              <w:top w:val="nil"/>
              <w:left w:val="nil"/>
              <w:bottom w:val="single" w:color="auto" w:sz="4" w:space="0"/>
              <w:right w:val="single" w:color="auto" w:sz="4" w:space="0"/>
            </w:tcBorders>
            <w:shd w:val="clear" w:color="auto" w:fill="auto"/>
          </w:tcPr>
          <w:p>
            <w:pPr>
              <w:rPr>
                <w:color w:val="auto"/>
              </w:rPr>
            </w:pPr>
            <w:r>
              <w:rPr>
                <w:rFonts w:hint="eastAsia"/>
                <w:color w:val="auto"/>
              </w:rPr>
              <w:t>吴林博、孟伟伟、徐燕、赵星、滕非、冯硕</w:t>
            </w:r>
          </w:p>
        </w:tc>
      </w:tr>
      <w:tr>
        <w:tblPrEx>
          <w:tblLayout w:type="fixed"/>
          <w:tblCellMar>
            <w:top w:w="0" w:type="dxa"/>
            <w:left w:w="108" w:type="dxa"/>
            <w:bottom w:w="0" w:type="dxa"/>
            <w:right w:w="108" w:type="dxa"/>
          </w:tblCellMar>
        </w:tblPrEx>
        <w:trPr>
          <w:trHeight w:val="27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5</w:t>
            </w:r>
          </w:p>
        </w:tc>
        <w:tc>
          <w:tcPr>
            <w:tcW w:w="2317" w:type="dxa"/>
            <w:tcBorders>
              <w:top w:val="nil"/>
              <w:left w:val="nil"/>
              <w:bottom w:val="single" w:color="auto" w:sz="4" w:space="0"/>
              <w:right w:val="single" w:color="auto" w:sz="4" w:space="0"/>
            </w:tcBorders>
            <w:shd w:val="clear" w:color="auto" w:fill="auto"/>
          </w:tcPr>
          <w:p>
            <w:r>
              <w:rPr>
                <w:rFonts w:hint="eastAsia"/>
              </w:rPr>
              <w:t>外国语学院</w:t>
            </w:r>
          </w:p>
        </w:tc>
        <w:tc>
          <w:tcPr>
            <w:tcW w:w="2290" w:type="dxa"/>
            <w:tcBorders>
              <w:top w:val="nil"/>
              <w:left w:val="nil"/>
              <w:bottom w:val="single" w:color="auto" w:sz="4" w:space="0"/>
              <w:right w:val="single" w:color="auto" w:sz="4" w:space="0"/>
            </w:tcBorders>
            <w:shd w:val="clear" w:color="auto" w:fill="auto"/>
          </w:tcPr>
          <w:p>
            <w:r>
              <w:rPr>
                <w:rFonts w:hint="eastAsia"/>
              </w:rPr>
              <w:t>实用英语语音</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rPr>
              <w:t>贾宏春</w:t>
            </w:r>
          </w:p>
        </w:tc>
        <w:tc>
          <w:tcPr>
            <w:tcW w:w="7700" w:type="dxa"/>
            <w:tcBorders>
              <w:top w:val="nil"/>
              <w:left w:val="nil"/>
              <w:bottom w:val="single" w:color="auto" w:sz="4" w:space="0"/>
              <w:right w:val="single" w:color="auto" w:sz="4" w:space="0"/>
            </w:tcBorders>
            <w:shd w:val="clear" w:color="auto" w:fill="auto"/>
          </w:tcPr>
          <w:p>
            <w:pPr>
              <w:rPr>
                <w:color w:val="auto"/>
              </w:rPr>
            </w:pPr>
            <w:r>
              <w:rPr>
                <w:rFonts w:hint="eastAsia"/>
                <w:color w:val="auto"/>
              </w:rPr>
              <w:t>魏蔡连、王静、林萍、余彬</w:t>
            </w:r>
          </w:p>
        </w:tc>
      </w:tr>
      <w:tr>
        <w:tblPrEx>
          <w:tblLayout w:type="fixed"/>
          <w:tblCellMar>
            <w:top w:w="0" w:type="dxa"/>
            <w:left w:w="108" w:type="dxa"/>
            <w:bottom w:w="0" w:type="dxa"/>
            <w:right w:w="108" w:type="dxa"/>
          </w:tblCellMar>
        </w:tblPrEx>
        <w:trPr>
          <w:trHeight w:val="27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6</w:t>
            </w:r>
          </w:p>
        </w:tc>
        <w:tc>
          <w:tcPr>
            <w:tcW w:w="2317" w:type="dxa"/>
            <w:tcBorders>
              <w:top w:val="nil"/>
              <w:left w:val="nil"/>
              <w:bottom w:val="single" w:color="auto" w:sz="4" w:space="0"/>
              <w:right w:val="single" w:color="auto" w:sz="4" w:space="0"/>
            </w:tcBorders>
            <w:shd w:val="clear" w:color="auto" w:fill="auto"/>
          </w:tcPr>
          <w:p>
            <w:r>
              <w:rPr>
                <w:rFonts w:hint="eastAsia"/>
              </w:rPr>
              <w:t>数学与统计学院</w:t>
            </w:r>
          </w:p>
        </w:tc>
        <w:tc>
          <w:tcPr>
            <w:tcW w:w="2290" w:type="dxa"/>
            <w:tcBorders>
              <w:top w:val="nil"/>
              <w:left w:val="nil"/>
              <w:bottom w:val="single" w:color="auto" w:sz="4" w:space="0"/>
              <w:right w:val="single" w:color="auto" w:sz="4" w:space="0"/>
            </w:tcBorders>
            <w:shd w:val="clear" w:color="auto" w:fill="auto"/>
          </w:tcPr>
          <w:p>
            <w:r>
              <w:rPr>
                <w:rFonts w:hint="eastAsia"/>
              </w:rPr>
              <w:t>数学分析（一）</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rPr>
              <w:t>杨晓侠</w:t>
            </w:r>
          </w:p>
        </w:tc>
        <w:tc>
          <w:tcPr>
            <w:tcW w:w="7700" w:type="dxa"/>
            <w:tcBorders>
              <w:top w:val="nil"/>
              <w:left w:val="nil"/>
              <w:bottom w:val="single" w:color="auto" w:sz="4" w:space="0"/>
              <w:right w:val="single" w:color="auto" w:sz="4" w:space="0"/>
            </w:tcBorders>
            <w:shd w:val="clear" w:color="auto" w:fill="auto"/>
          </w:tcPr>
          <w:p>
            <w:pPr>
              <w:rPr>
                <w:color w:val="auto"/>
              </w:rPr>
            </w:pPr>
            <w:r>
              <w:rPr>
                <w:rFonts w:hint="eastAsia"/>
                <w:color w:val="auto"/>
              </w:rPr>
              <w:t>李建民、刁群、郭丽娟、朱维钧、张晓飞、李晓非</w:t>
            </w:r>
          </w:p>
        </w:tc>
      </w:tr>
      <w:tr>
        <w:tblPrEx>
          <w:tblLayout w:type="fixed"/>
          <w:tblCellMar>
            <w:top w:w="0" w:type="dxa"/>
            <w:left w:w="108" w:type="dxa"/>
            <w:bottom w:w="0" w:type="dxa"/>
            <w:right w:w="108" w:type="dxa"/>
          </w:tblCellMar>
        </w:tblPrEx>
        <w:trPr>
          <w:trHeight w:val="27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7</w:t>
            </w:r>
          </w:p>
        </w:tc>
        <w:tc>
          <w:tcPr>
            <w:tcW w:w="2317" w:type="dxa"/>
            <w:tcBorders>
              <w:top w:val="nil"/>
              <w:left w:val="nil"/>
              <w:bottom w:val="single" w:color="auto" w:sz="4" w:space="0"/>
              <w:right w:val="single" w:color="auto" w:sz="4" w:space="0"/>
            </w:tcBorders>
            <w:shd w:val="clear" w:color="auto" w:fill="auto"/>
          </w:tcPr>
          <w:p>
            <w:r>
              <w:rPr>
                <w:rFonts w:hint="eastAsia"/>
              </w:rPr>
              <w:t>旅游与规划学院</w:t>
            </w:r>
          </w:p>
        </w:tc>
        <w:tc>
          <w:tcPr>
            <w:tcW w:w="2290" w:type="dxa"/>
            <w:tcBorders>
              <w:top w:val="nil"/>
              <w:left w:val="nil"/>
              <w:bottom w:val="single" w:color="auto" w:sz="4" w:space="0"/>
              <w:right w:val="single" w:color="auto" w:sz="4" w:space="0"/>
            </w:tcBorders>
            <w:shd w:val="clear" w:color="auto" w:fill="auto"/>
          </w:tcPr>
          <w:p>
            <w:r>
              <w:rPr>
                <w:rFonts w:hint="eastAsia"/>
              </w:rPr>
              <w:t>区域分析与规划</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rPr>
              <w:t>鲁</w:t>
            </w:r>
            <w:r>
              <w:rPr>
                <w:rFonts w:hint="eastAsia"/>
                <w:lang w:val="en-US" w:eastAsia="zh-CN"/>
              </w:rPr>
              <w:t xml:space="preserve">  </w:t>
            </w:r>
            <w:r>
              <w:rPr>
                <w:rFonts w:hint="eastAsia"/>
              </w:rPr>
              <w:t>迪</w:t>
            </w:r>
          </w:p>
        </w:tc>
        <w:tc>
          <w:tcPr>
            <w:tcW w:w="7700" w:type="dxa"/>
            <w:tcBorders>
              <w:top w:val="nil"/>
              <w:left w:val="nil"/>
              <w:bottom w:val="single" w:color="auto" w:sz="4" w:space="0"/>
              <w:right w:val="single" w:color="auto" w:sz="4" w:space="0"/>
            </w:tcBorders>
            <w:shd w:val="clear" w:color="auto" w:fill="auto"/>
          </w:tcPr>
          <w:p>
            <w:pPr>
              <w:rPr>
                <w:color w:val="auto"/>
              </w:rPr>
            </w:pPr>
            <w:r>
              <w:rPr>
                <w:rFonts w:hint="eastAsia"/>
                <w:color w:val="auto"/>
              </w:rPr>
              <w:t>贺振、侯刚、钱宏胜、相广芳、李中轩、贺俊平、张宁、刘中霞</w:t>
            </w:r>
          </w:p>
        </w:tc>
      </w:tr>
      <w:tr>
        <w:tblPrEx>
          <w:tblLayout w:type="fixed"/>
          <w:tblCellMar>
            <w:top w:w="0" w:type="dxa"/>
            <w:left w:w="108" w:type="dxa"/>
            <w:bottom w:w="0" w:type="dxa"/>
            <w:right w:w="108" w:type="dxa"/>
          </w:tblCellMar>
        </w:tblPrEx>
        <w:trPr>
          <w:trHeight w:val="27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8</w:t>
            </w:r>
          </w:p>
        </w:tc>
        <w:tc>
          <w:tcPr>
            <w:tcW w:w="2317" w:type="dxa"/>
            <w:tcBorders>
              <w:top w:val="nil"/>
              <w:left w:val="nil"/>
              <w:bottom w:val="single" w:color="auto" w:sz="4" w:space="0"/>
              <w:right w:val="single" w:color="auto" w:sz="4" w:space="0"/>
            </w:tcBorders>
            <w:shd w:val="clear" w:color="auto" w:fill="auto"/>
          </w:tcPr>
          <w:p>
            <w:r>
              <w:rPr>
                <w:rFonts w:hint="eastAsia"/>
              </w:rPr>
              <w:t>经济管理学院</w:t>
            </w:r>
          </w:p>
        </w:tc>
        <w:tc>
          <w:tcPr>
            <w:tcW w:w="2290" w:type="dxa"/>
            <w:tcBorders>
              <w:top w:val="nil"/>
              <w:left w:val="nil"/>
              <w:bottom w:val="single" w:color="auto" w:sz="4" w:space="0"/>
              <w:right w:val="single" w:color="auto" w:sz="4" w:space="0"/>
            </w:tcBorders>
            <w:shd w:val="clear" w:color="auto" w:fill="auto"/>
          </w:tcPr>
          <w:p>
            <w:r>
              <w:rPr>
                <w:rFonts w:hint="eastAsia"/>
              </w:rPr>
              <w:t>微观经济学</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rPr>
              <w:t>李朝贤</w:t>
            </w:r>
          </w:p>
        </w:tc>
        <w:tc>
          <w:tcPr>
            <w:tcW w:w="7700" w:type="dxa"/>
            <w:tcBorders>
              <w:top w:val="nil"/>
              <w:left w:val="nil"/>
              <w:bottom w:val="single" w:color="auto" w:sz="4" w:space="0"/>
              <w:right w:val="single" w:color="auto" w:sz="4" w:space="0"/>
            </w:tcBorders>
            <w:shd w:val="clear" w:color="auto" w:fill="auto"/>
          </w:tcPr>
          <w:p>
            <w:pPr>
              <w:rPr>
                <w:color w:val="auto"/>
              </w:rPr>
            </w:pPr>
            <w:r>
              <w:rPr>
                <w:rFonts w:hint="eastAsia"/>
                <w:color w:val="auto"/>
              </w:rPr>
              <w:t>杨玉敬、康汉真、梁丹丹、王慧君、张小雪、游德升</w:t>
            </w:r>
          </w:p>
        </w:tc>
      </w:tr>
      <w:tr>
        <w:tblPrEx>
          <w:tblLayout w:type="fixed"/>
          <w:tblCellMar>
            <w:top w:w="0" w:type="dxa"/>
            <w:left w:w="108" w:type="dxa"/>
            <w:bottom w:w="0" w:type="dxa"/>
            <w:right w:w="108" w:type="dxa"/>
          </w:tblCellMar>
        </w:tblPrEx>
        <w:trPr>
          <w:trHeight w:val="27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9</w:t>
            </w:r>
          </w:p>
        </w:tc>
        <w:tc>
          <w:tcPr>
            <w:tcW w:w="2317" w:type="dxa"/>
            <w:tcBorders>
              <w:top w:val="nil"/>
              <w:left w:val="nil"/>
              <w:bottom w:val="single" w:color="auto" w:sz="4" w:space="0"/>
              <w:right w:val="single" w:color="auto" w:sz="4" w:space="0"/>
            </w:tcBorders>
            <w:shd w:val="clear" w:color="auto" w:fill="auto"/>
          </w:tcPr>
          <w:p>
            <w:r>
              <w:rPr>
                <w:rFonts w:hint="eastAsia"/>
              </w:rPr>
              <w:t>电气与机械工程学院</w:t>
            </w:r>
          </w:p>
        </w:tc>
        <w:tc>
          <w:tcPr>
            <w:tcW w:w="2290" w:type="dxa"/>
            <w:tcBorders>
              <w:top w:val="nil"/>
              <w:left w:val="nil"/>
              <w:bottom w:val="single" w:color="auto" w:sz="4" w:space="0"/>
              <w:right w:val="single" w:color="auto" w:sz="4" w:space="0"/>
            </w:tcBorders>
            <w:shd w:val="clear" w:color="auto" w:fill="auto"/>
          </w:tcPr>
          <w:p>
            <w:r>
              <w:rPr>
                <w:rFonts w:hint="eastAsia"/>
              </w:rPr>
              <w:t>自动控制原理</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rPr>
              <w:t>宋晓燕</w:t>
            </w:r>
          </w:p>
        </w:tc>
        <w:tc>
          <w:tcPr>
            <w:tcW w:w="7700" w:type="dxa"/>
            <w:tcBorders>
              <w:top w:val="nil"/>
              <w:left w:val="nil"/>
              <w:bottom w:val="single" w:color="auto" w:sz="4" w:space="0"/>
              <w:right w:val="single" w:color="auto" w:sz="4" w:space="0"/>
            </w:tcBorders>
            <w:shd w:val="clear" w:color="auto" w:fill="auto"/>
          </w:tcPr>
          <w:p>
            <w:pPr>
              <w:rPr>
                <w:color w:val="auto"/>
              </w:rPr>
            </w:pPr>
            <w:r>
              <w:rPr>
                <w:rFonts w:hint="eastAsia"/>
                <w:color w:val="auto"/>
              </w:rPr>
              <w:t>代克杰、翟子楠、卞和营、王雪晴、王艳、李红</w:t>
            </w:r>
          </w:p>
        </w:tc>
      </w:tr>
      <w:tr>
        <w:tblPrEx>
          <w:tblLayout w:type="fixed"/>
          <w:tblCellMar>
            <w:top w:w="0" w:type="dxa"/>
            <w:left w:w="108" w:type="dxa"/>
            <w:bottom w:w="0" w:type="dxa"/>
            <w:right w:w="108" w:type="dxa"/>
          </w:tblCellMar>
        </w:tblPrEx>
        <w:trPr>
          <w:trHeight w:val="27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10</w:t>
            </w:r>
          </w:p>
        </w:tc>
        <w:tc>
          <w:tcPr>
            <w:tcW w:w="2317" w:type="dxa"/>
            <w:tcBorders>
              <w:top w:val="nil"/>
              <w:left w:val="nil"/>
              <w:bottom w:val="single" w:color="auto" w:sz="4" w:space="0"/>
              <w:right w:val="single" w:color="auto" w:sz="4" w:space="0"/>
            </w:tcBorders>
            <w:shd w:val="clear" w:color="auto" w:fill="auto"/>
          </w:tcPr>
          <w:p>
            <w:r>
              <w:rPr>
                <w:rFonts w:hint="eastAsia"/>
              </w:rPr>
              <w:t>教师教育学院</w:t>
            </w:r>
          </w:p>
        </w:tc>
        <w:tc>
          <w:tcPr>
            <w:tcW w:w="2290" w:type="dxa"/>
            <w:tcBorders>
              <w:top w:val="nil"/>
              <w:left w:val="nil"/>
              <w:bottom w:val="single" w:color="auto" w:sz="4" w:space="0"/>
              <w:right w:val="single" w:color="auto" w:sz="4" w:space="0"/>
            </w:tcBorders>
            <w:shd w:val="clear" w:color="auto" w:fill="auto"/>
          </w:tcPr>
          <w:p>
            <w:r>
              <w:rPr>
                <w:rFonts w:hint="eastAsia"/>
              </w:rPr>
              <w:t>学前心理学</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rPr>
              <w:t>王小鹤</w:t>
            </w:r>
          </w:p>
        </w:tc>
        <w:tc>
          <w:tcPr>
            <w:tcW w:w="7700" w:type="dxa"/>
            <w:tcBorders>
              <w:top w:val="nil"/>
              <w:left w:val="nil"/>
              <w:bottom w:val="single" w:color="auto" w:sz="4" w:space="0"/>
              <w:right w:val="single" w:color="auto" w:sz="4" w:space="0"/>
            </w:tcBorders>
            <w:shd w:val="clear" w:color="auto" w:fill="auto"/>
          </w:tcPr>
          <w:p>
            <w:pPr>
              <w:rPr>
                <w:color w:val="auto"/>
              </w:rPr>
            </w:pPr>
            <w:r>
              <w:rPr>
                <w:rFonts w:hint="eastAsia"/>
                <w:color w:val="auto"/>
              </w:rPr>
              <w:t>闫江涛、王淑宁、郭静静、杨明媚、王晓樊、李延方、边春丽、赵红利</w:t>
            </w:r>
          </w:p>
        </w:tc>
      </w:tr>
      <w:tr>
        <w:tblPrEx>
          <w:tblLayout w:type="fixed"/>
          <w:tblCellMar>
            <w:top w:w="0" w:type="dxa"/>
            <w:left w:w="108" w:type="dxa"/>
            <w:bottom w:w="0" w:type="dxa"/>
            <w:right w:w="108" w:type="dxa"/>
          </w:tblCellMar>
        </w:tblPrEx>
        <w:trPr>
          <w:trHeight w:val="27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11</w:t>
            </w:r>
          </w:p>
        </w:tc>
        <w:tc>
          <w:tcPr>
            <w:tcW w:w="2317" w:type="dxa"/>
            <w:tcBorders>
              <w:top w:val="nil"/>
              <w:left w:val="nil"/>
              <w:bottom w:val="single" w:color="auto" w:sz="4" w:space="0"/>
              <w:right w:val="single" w:color="auto" w:sz="4" w:space="0"/>
            </w:tcBorders>
            <w:shd w:val="clear" w:color="auto" w:fill="auto"/>
          </w:tcPr>
          <w:p>
            <w:r>
              <w:rPr>
                <w:rFonts w:hint="eastAsia"/>
              </w:rPr>
              <w:t>教师教育学院</w:t>
            </w:r>
          </w:p>
        </w:tc>
        <w:tc>
          <w:tcPr>
            <w:tcW w:w="2290" w:type="dxa"/>
            <w:tcBorders>
              <w:top w:val="nil"/>
              <w:left w:val="nil"/>
              <w:bottom w:val="single" w:color="auto" w:sz="4" w:space="0"/>
              <w:right w:val="single" w:color="auto" w:sz="4" w:space="0"/>
            </w:tcBorders>
            <w:shd w:val="clear" w:color="auto" w:fill="auto"/>
          </w:tcPr>
          <w:p>
            <w:r>
              <w:rPr>
                <w:rFonts w:hint="eastAsia"/>
              </w:rPr>
              <w:t>大学生心理健康教育</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rPr>
              <w:t>赵红利</w:t>
            </w:r>
          </w:p>
        </w:tc>
        <w:tc>
          <w:tcPr>
            <w:tcW w:w="7700" w:type="dxa"/>
            <w:tcBorders>
              <w:top w:val="nil"/>
              <w:left w:val="nil"/>
              <w:bottom w:val="single" w:color="auto" w:sz="4" w:space="0"/>
              <w:right w:val="single" w:color="auto" w:sz="4" w:space="0"/>
            </w:tcBorders>
            <w:shd w:val="clear" w:color="auto" w:fill="auto"/>
          </w:tcPr>
          <w:p>
            <w:pPr>
              <w:rPr>
                <w:color w:val="auto"/>
              </w:rPr>
            </w:pPr>
            <w:r>
              <w:rPr>
                <w:rFonts w:hint="eastAsia"/>
                <w:color w:val="auto"/>
              </w:rPr>
              <w:t>范富霞、党乐、张华、王小宁、雷伟贺、冯建、闫江涛、李永占</w:t>
            </w:r>
          </w:p>
        </w:tc>
      </w:tr>
      <w:bookmarkEnd w:id="0"/>
    </w:tbl>
    <w:p>
      <w:pPr>
        <w:pStyle w:val="5"/>
        <w:adjustRightInd w:val="0"/>
        <w:snapToGrid w:val="0"/>
        <w:spacing w:line="330" w:lineRule="atLeast"/>
        <w:rPr>
          <w:rFonts w:ascii="仿宋_GB2312" w:eastAsia="仿宋_GB2312"/>
          <w:b/>
          <w:sz w:val="28"/>
          <w:szCs w:val="28"/>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B4"/>
    <w:rsid w:val="00016625"/>
    <w:rsid w:val="0010116C"/>
    <w:rsid w:val="0010134A"/>
    <w:rsid w:val="001539B4"/>
    <w:rsid w:val="00160A69"/>
    <w:rsid w:val="001637DC"/>
    <w:rsid w:val="001B494A"/>
    <w:rsid w:val="001F6970"/>
    <w:rsid w:val="002204A4"/>
    <w:rsid w:val="00243AAD"/>
    <w:rsid w:val="0025274C"/>
    <w:rsid w:val="00296FB4"/>
    <w:rsid w:val="002C069E"/>
    <w:rsid w:val="002D346E"/>
    <w:rsid w:val="002D383D"/>
    <w:rsid w:val="002E1AD4"/>
    <w:rsid w:val="00301EC9"/>
    <w:rsid w:val="003200B3"/>
    <w:rsid w:val="00366A59"/>
    <w:rsid w:val="004021D6"/>
    <w:rsid w:val="00406901"/>
    <w:rsid w:val="00410111"/>
    <w:rsid w:val="004448B2"/>
    <w:rsid w:val="00451520"/>
    <w:rsid w:val="004B4E19"/>
    <w:rsid w:val="005F4DF9"/>
    <w:rsid w:val="00626422"/>
    <w:rsid w:val="00631362"/>
    <w:rsid w:val="00644380"/>
    <w:rsid w:val="00650513"/>
    <w:rsid w:val="006845B5"/>
    <w:rsid w:val="006A1A59"/>
    <w:rsid w:val="006A7F48"/>
    <w:rsid w:val="006D021E"/>
    <w:rsid w:val="006E24DC"/>
    <w:rsid w:val="007860CF"/>
    <w:rsid w:val="00800951"/>
    <w:rsid w:val="008A5220"/>
    <w:rsid w:val="009112B6"/>
    <w:rsid w:val="00913440"/>
    <w:rsid w:val="009D59EF"/>
    <w:rsid w:val="009D6726"/>
    <w:rsid w:val="009F3D8F"/>
    <w:rsid w:val="00A366FE"/>
    <w:rsid w:val="00A463DB"/>
    <w:rsid w:val="00A71D66"/>
    <w:rsid w:val="00AD6E9C"/>
    <w:rsid w:val="00B001E3"/>
    <w:rsid w:val="00B078F5"/>
    <w:rsid w:val="00B36C85"/>
    <w:rsid w:val="00B8320A"/>
    <w:rsid w:val="00B96836"/>
    <w:rsid w:val="00BB7B99"/>
    <w:rsid w:val="00C72CD7"/>
    <w:rsid w:val="00CA2A8E"/>
    <w:rsid w:val="00CA6FA1"/>
    <w:rsid w:val="00CF1AF6"/>
    <w:rsid w:val="00D41EDA"/>
    <w:rsid w:val="00D74B6C"/>
    <w:rsid w:val="00D91300"/>
    <w:rsid w:val="00DA7720"/>
    <w:rsid w:val="00DC49B5"/>
    <w:rsid w:val="00E01419"/>
    <w:rsid w:val="00E05A03"/>
    <w:rsid w:val="00E1795F"/>
    <w:rsid w:val="00E47D75"/>
    <w:rsid w:val="00E93274"/>
    <w:rsid w:val="00ED679E"/>
    <w:rsid w:val="00F101A9"/>
    <w:rsid w:val="00F47A63"/>
    <w:rsid w:val="00F8773E"/>
    <w:rsid w:val="00FC683A"/>
    <w:rsid w:val="00FD1BC1"/>
    <w:rsid w:val="01383436"/>
    <w:rsid w:val="16211DB7"/>
    <w:rsid w:val="1EF31810"/>
    <w:rsid w:val="1FF53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132</Words>
  <Characters>757</Characters>
  <Lines>6</Lines>
  <Paragraphs>1</Paragraphs>
  <TotalTime>0</TotalTime>
  <ScaleCrop>false</ScaleCrop>
  <LinksUpToDate>false</LinksUpToDate>
  <CharactersWithSpaces>888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2016-12-14T11:14:00Z</dcterms:created>
  <dc:creator>Windows 用户</dc:creator>
  <cp:lastModifiedBy>Administrator</cp:lastModifiedBy>
  <cp:lastPrinted>2018-10-19T01:30:00Z</cp:lastPrinted>
  <dcterms:modified xsi:type="dcterms:W3CDTF">2019-06-17T03:52:49Z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