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关于平顶山学院2018年度自编教材立项</w:t>
      </w:r>
    </w:p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结果公示的通知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bookmarkStart w:id="0" w:name="OLE_LINK1"/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2019年4月10日,本着公平、公正、公开原则，教务处组织校内专家对2018年度申报的自编教材进行评选, 经编写教材负责人汇报、评委提问、专家研讨等环节，拟确定《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鲁山花瓷工艺技术》等14部自编教材立项</w:t>
      </w:r>
      <w:r>
        <w:rPr>
          <w:rFonts w:hint="eastAsia" w:ascii="仿宋_GB2312" w:eastAsia="仿宋_GB2312"/>
          <w:sz w:val="28"/>
          <w:szCs w:val="28"/>
        </w:rPr>
        <w:t>(详见附件)。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现将评审结果进行公示，公示期为2019年4月1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日至4月1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日，若有异议，请以书面形式在公示期内向教务处反映情况。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联系电话：2657610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 系 人：张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联系邮箱：</w:t>
      </w:r>
      <w:r>
        <w:fldChar w:fldCharType="begin"/>
      </w:r>
      <w:r>
        <w:instrText xml:space="preserve"> HYPERLINK "mailto:lizhangpds@163.com" </w:instrText>
      </w:r>
      <w:r>
        <w:fldChar w:fldCharType="separate"/>
      </w:r>
      <w:r>
        <w:rPr>
          <w:rStyle w:val="5"/>
          <w:rFonts w:ascii="Times New Roman" w:hAnsi="Times New Roman" w:eastAsia="仿宋_GB2312"/>
          <w:color w:val="auto"/>
          <w:sz w:val="28"/>
          <w:szCs w:val="28"/>
          <w:u w:val="none"/>
        </w:rPr>
        <w:t>lizhangpds@163.com</w:t>
      </w:r>
      <w:r>
        <w:rPr>
          <w:rStyle w:val="5"/>
          <w:rFonts w:ascii="Times New Roman" w:hAnsi="Times New Roman" w:eastAsia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 平顶山学院2018年度自编教材立项结果汇总表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教 务 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2019年4月1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ind w:firstLine="555"/>
        <w:rPr>
          <w:rFonts w:hint="eastAsia" w:ascii="仿宋_GB2312" w:eastAsia="仿宋_GB2312"/>
          <w:sz w:val="28"/>
          <w:szCs w:val="28"/>
        </w:rPr>
      </w:pP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spacing w:line="440" w:lineRule="exact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spacing w:line="440" w:lineRule="exac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</w:p>
    <w:p>
      <w:pPr>
        <w:spacing w:line="440" w:lineRule="exact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平顶山学院2018年度自编教材立项结果汇总表</w:t>
      </w:r>
    </w:p>
    <w:p>
      <w:pPr>
        <w:spacing w:line="440" w:lineRule="exact"/>
        <w:jc w:val="center"/>
        <w:rPr>
          <w:rFonts w:ascii="黑体" w:hAnsi="黑体" w:eastAsia="黑体" w:cs="黑体"/>
          <w:bCs/>
          <w:sz w:val="44"/>
          <w:szCs w:val="44"/>
        </w:rPr>
      </w:pPr>
    </w:p>
    <w:tbl>
      <w:tblPr>
        <w:tblStyle w:val="6"/>
        <w:tblW w:w="8091" w:type="dxa"/>
        <w:jc w:val="center"/>
        <w:tblInd w:w="-15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103"/>
        <w:gridCol w:w="1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ahoma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sz w:val="28"/>
                <w:szCs w:val="28"/>
              </w:rPr>
              <w:t>序号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ahoma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sz w:val="28"/>
                <w:szCs w:val="28"/>
              </w:rPr>
              <w:t>教材名称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ahoma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sz w:val="28"/>
                <w:szCs w:val="28"/>
              </w:rPr>
              <w:t>主编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鲁山花瓷工艺技术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刘晓明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中国近现代史纲要专题教程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程素卿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园林植物景观设计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蔡清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教师专业发展的理解与行动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闫江涛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hint="eastAsia"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网络舆情理论探讨与案例分析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高亢 赵鹏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实用普通话语音发声训练教程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段纳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hint="eastAsia"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大学生自控力科学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刘志平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hint="eastAsia"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妇产科护理实训教程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袁亚敏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hint="eastAsia"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健康评估实训指导及实验报告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黄建新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hint="eastAsia"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外科护理学实训指导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王福安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急危重症护理学实训指导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余小柱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hint="eastAsia"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碳材料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韩永军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hint="eastAsia"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植物学野外综合实习指导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佟伟霜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sz w:val="28"/>
                <w:szCs w:val="28"/>
              </w:rPr>
              <w:t>大学计算机基础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 w:cs="Tahoma"/>
                <w:sz w:val="28"/>
                <w:szCs w:val="28"/>
              </w:rPr>
            </w:pPr>
            <w:r>
              <w:rPr>
                <w:rFonts w:ascii="仿宋_GB2312" w:eastAsia="仿宋_GB2312" w:cs="Tahoma"/>
                <w:sz w:val="28"/>
                <w:szCs w:val="28"/>
              </w:rPr>
              <w:t>樊爱宛</w:t>
            </w:r>
          </w:p>
        </w:tc>
      </w:tr>
      <w:bookmarkEnd w:id="0"/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C4D"/>
    <w:rsid w:val="00006C40"/>
    <w:rsid w:val="00013F8F"/>
    <w:rsid w:val="000631B8"/>
    <w:rsid w:val="00130F48"/>
    <w:rsid w:val="001D2188"/>
    <w:rsid w:val="001D3ABB"/>
    <w:rsid w:val="00271B7B"/>
    <w:rsid w:val="002A7F05"/>
    <w:rsid w:val="002B737D"/>
    <w:rsid w:val="002F3E38"/>
    <w:rsid w:val="00303826"/>
    <w:rsid w:val="003254A9"/>
    <w:rsid w:val="003C58D3"/>
    <w:rsid w:val="0043692C"/>
    <w:rsid w:val="004B4072"/>
    <w:rsid w:val="004C2995"/>
    <w:rsid w:val="00522784"/>
    <w:rsid w:val="00596D77"/>
    <w:rsid w:val="005A70FC"/>
    <w:rsid w:val="005B280E"/>
    <w:rsid w:val="005B7B75"/>
    <w:rsid w:val="005E340C"/>
    <w:rsid w:val="00616098"/>
    <w:rsid w:val="006B73B5"/>
    <w:rsid w:val="006D4718"/>
    <w:rsid w:val="007009AD"/>
    <w:rsid w:val="00763138"/>
    <w:rsid w:val="00773C0F"/>
    <w:rsid w:val="00780971"/>
    <w:rsid w:val="007F70C3"/>
    <w:rsid w:val="00843375"/>
    <w:rsid w:val="00883F30"/>
    <w:rsid w:val="00930921"/>
    <w:rsid w:val="0093441F"/>
    <w:rsid w:val="009C4FD5"/>
    <w:rsid w:val="009D41B1"/>
    <w:rsid w:val="009F4D12"/>
    <w:rsid w:val="009F7A68"/>
    <w:rsid w:val="00A17945"/>
    <w:rsid w:val="00A77809"/>
    <w:rsid w:val="00A904AD"/>
    <w:rsid w:val="00AA4976"/>
    <w:rsid w:val="00AC7185"/>
    <w:rsid w:val="00B412A0"/>
    <w:rsid w:val="00B52EDC"/>
    <w:rsid w:val="00B70719"/>
    <w:rsid w:val="00BB1FE8"/>
    <w:rsid w:val="00C23920"/>
    <w:rsid w:val="00C95544"/>
    <w:rsid w:val="00DD6C4D"/>
    <w:rsid w:val="00DE099B"/>
    <w:rsid w:val="00DF4830"/>
    <w:rsid w:val="00E12E3A"/>
    <w:rsid w:val="00E15B18"/>
    <w:rsid w:val="00E16C0A"/>
    <w:rsid w:val="00E20B03"/>
    <w:rsid w:val="00E53736"/>
    <w:rsid w:val="00EC11BF"/>
    <w:rsid w:val="00F046DB"/>
    <w:rsid w:val="00FA6021"/>
    <w:rsid w:val="00FA6761"/>
    <w:rsid w:val="00FD19FA"/>
    <w:rsid w:val="00FF6FC8"/>
    <w:rsid w:val="18E76005"/>
    <w:rsid w:val="49C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110</Words>
  <Characters>630</Characters>
  <Lines>5</Lines>
  <Paragraphs>1</Paragraphs>
  <TotalTime>1</TotalTime>
  <ScaleCrop>false</ScaleCrop>
  <LinksUpToDate>false</LinksUpToDate>
  <CharactersWithSpaces>739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2018-01-22T07:07:00Z</dcterms:created>
  <dc:creator>Windows 用户</dc:creator>
  <cp:lastModifiedBy>Administrator</cp:lastModifiedBy>
  <cp:lastPrinted>2018-01-22T07:48:00Z</cp:lastPrinted>
  <dcterms:modified xsi:type="dcterms:W3CDTF">2019-04-11T02:25:08Z</dcterms:modified>
  <dc:title>关于平顶山学院2016年度优秀教研室评选结果公示的通知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