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82" w:rsidRDefault="00635F1F">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关于征集我校应用型人才培养教学改革</w:t>
      </w:r>
    </w:p>
    <w:p w:rsidR="00CE1682" w:rsidRDefault="00635F1F">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实践成果（案例）的通知</w:t>
      </w:r>
    </w:p>
    <w:p w:rsidR="00CE1682" w:rsidRDefault="00635F1F">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各单位：</w:t>
      </w:r>
    </w:p>
    <w:p w:rsidR="00CE1682" w:rsidRDefault="00635F1F">
      <w:pPr>
        <w:spacing w:line="520" w:lineRule="exact"/>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为进一步总结我校应用技术大学示范校建设经验，凝练应用型人才培养教育教学改革实践优秀成果，结集成册，加强宣传推广，发挥校内外示范引领作用。特在全校范围征集优秀教学改革实践成果（案例），具体事宜通知如下：</w:t>
      </w:r>
    </w:p>
    <w:p w:rsidR="00CE1682" w:rsidRDefault="00635F1F">
      <w:pPr>
        <w:spacing w:line="520" w:lineRule="exact"/>
        <w:ind w:firstLine="540"/>
        <w:rPr>
          <w:rFonts w:ascii="黑体" w:eastAsia="黑体" w:hAnsi="黑体" w:cs="黑体"/>
          <w:bCs/>
          <w:sz w:val="28"/>
          <w:szCs w:val="28"/>
        </w:rPr>
      </w:pPr>
      <w:r>
        <w:rPr>
          <w:rFonts w:ascii="黑体" w:eastAsia="黑体" w:hAnsi="黑体" w:cs="黑体" w:hint="eastAsia"/>
          <w:bCs/>
          <w:sz w:val="28"/>
          <w:szCs w:val="28"/>
        </w:rPr>
        <w:t>一、成果（案例）征集范畴</w:t>
      </w:r>
    </w:p>
    <w:p w:rsidR="00CB0E6D" w:rsidRDefault="00CB0E6D">
      <w:pPr>
        <w:spacing w:line="520" w:lineRule="exact"/>
        <w:ind w:firstLine="540"/>
        <w:rPr>
          <w:rFonts w:ascii="仿宋_GB2312" w:eastAsia="仿宋_GB2312" w:hAnsi="仿宋_GB2312" w:cs="仿宋_GB2312"/>
          <w:sz w:val="28"/>
          <w:szCs w:val="28"/>
        </w:rPr>
      </w:pPr>
      <w:r w:rsidRPr="00CB0E6D">
        <w:rPr>
          <w:rFonts w:ascii="仿宋_GB2312" w:eastAsia="仿宋_GB2312" w:hAnsi="仿宋_GB2312" w:cs="仿宋_GB2312" w:hint="eastAsia"/>
          <w:sz w:val="28"/>
          <w:szCs w:val="28"/>
        </w:rPr>
        <w:t>围绕应用型人才培养及示范校建设，贯彻执行“专业入行、能力提升、双创深化”理念，我校在产教融合、校企合作协同育人过程中积累的具有特色的人才培养模式与专业建设、教学模式改革、课程建设、“双师双能型”教师培养、学生实践能力提升等方面取得的经验。项目成果要求经过1次及以上教学实践检验。</w:t>
      </w:r>
    </w:p>
    <w:p w:rsidR="00CE1682" w:rsidRDefault="00635F1F">
      <w:pPr>
        <w:spacing w:line="520" w:lineRule="exact"/>
        <w:ind w:firstLine="540"/>
        <w:rPr>
          <w:rFonts w:ascii="黑体" w:eastAsia="黑体" w:hAnsi="黑体" w:cs="黑体"/>
          <w:bCs/>
          <w:sz w:val="28"/>
          <w:szCs w:val="28"/>
        </w:rPr>
      </w:pPr>
      <w:r>
        <w:rPr>
          <w:rFonts w:ascii="黑体" w:eastAsia="黑体" w:hAnsi="黑体" w:cs="黑体" w:hint="eastAsia"/>
          <w:bCs/>
          <w:sz w:val="28"/>
          <w:szCs w:val="28"/>
        </w:rPr>
        <w:t>二、成果（案例）总结目标</w:t>
      </w:r>
    </w:p>
    <w:p w:rsidR="00CE1682" w:rsidRDefault="00635F1F">
      <w:pPr>
        <w:spacing w:line="520" w:lineRule="exact"/>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通过图文并茂、形式多样地将成果（案例）介绍清楚，让浏览者或阅读者能够将我校改革成果（案例）应用</w:t>
      </w:r>
      <w:proofErr w:type="gramStart"/>
      <w:r>
        <w:rPr>
          <w:rFonts w:ascii="仿宋_GB2312" w:eastAsia="仿宋_GB2312" w:hAnsi="仿宋_GB2312" w:cs="仿宋_GB2312" w:hint="eastAsia"/>
          <w:sz w:val="28"/>
          <w:szCs w:val="28"/>
        </w:rPr>
        <w:t>至实践</w:t>
      </w:r>
      <w:proofErr w:type="gramEnd"/>
      <w:r>
        <w:rPr>
          <w:rFonts w:ascii="仿宋_GB2312" w:eastAsia="仿宋_GB2312" w:hAnsi="仿宋_GB2312" w:cs="仿宋_GB2312" w:hint="eastAsia"/>
          <w:sz w:val="28"/>
          <w:szCs w:val="28"/>
        </w:rPr>
        <w:t>工作中，发挥优秀成果（案例）推广示范作用。</w:t>
      </w:r>
    </w:p>
    <w:p w:rsidR="00CE1682" w:rsidRDefault="00635F1F">
      <w:pPr>
        <w:spacing w:line="520" w:lineRule="exact"/>
        <w:ind w:firstLine="540"/>
        <w:rPr>
          <w:rFonts w:ascii="黑体" w:eastAsia="黑体" w:hAnsi="黑体" w:cs="黑体"/>
          <w:bCs/>
          <w:sz w:val="28"/>
          <w:szCs w:val="28"/>
        </w:rPr>
      </w:pPr>
      <w:r>
        <w:rPr>
          <w:rFonts w:ascii="黑体" w:eastAsia="黑体" w:hAnsi="黑体" w:cs="黑体" w:hint="eastAsia"/>
          <w:bCs/>
          <w:sz w:val="28"/>
          <w:szCs w:val="28"/>
        </w:rPr>
        <w:t>三、成果（案例）征集要求</w:t>
      </w:r>
    </w:p>
    <w:p w:rsidR="00CE1682" w:rsidRDefault="00635F1F">
      <w:pPr>
        <w:spacing w:line="520" w:lineRule="exact"/>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1.各单位应充分研讨，凝练总结出我校</w:t>
      </w:r>
      <w:r w:rsidR="008E351A">
        <w:rPr>
          <w:rFonts w:ascii="仿宋_GB2312" w:eastAsia="仿宋_GB2312" w:hAnsi="仿宋_GB2312" w:cs="仿宋_GB2312" w:hint="eastAsia"/>
          <w:sz w:val="28"/>
          <w:szCs w:val="28"/>
        </w:rPr>
        <w:t>近年来应用型人才培养过程中典型做</w:t>
      </w:r>
      <w:r>
        <w:rPr>
          <w:rFonts w:ascii="仿宋_GB2312" w:eastAsia="仿宋_GB2312" w:hAnsi="仿宋_GB2312" w:cs="仿宋_GB2312" w:hint="eastAsia"/>
          <w:sz w:val="28"/>
          <w:szCs w:val="28"/>
        </w:rPr>
        <w:t>法和成功经验。</w:t>
      </w:r>
    </w:p>
    <w:p w:rsidR="00CE1682" w:rsidRDefault="00635F1F">
      <w:pPr>
        <w:spacing w:line="520" w:lineRule="exact"/>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2.以成果（案例）总结报告形式，逻辑清晰、语言简洁，简明扼要地介绍成果（案例）内容、改革探索、积累经验、取得成效等。</w:t>
      </w:r>
    </w:p>
    <w:p w:rsidR="00CE1682" w:rsidRDefault="00635F1F">
      <w:pPr>
        <w:spacing w:line="520" w:lineRule="exact"/>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（1）行文格式规范，文字与图表清晰（模板见附件1）。</w:t>
      </w:r>
    </w:p>
    <w:p w:rsidR="00CE1682" w:rsidRDefault="00635F1F">
      <w:pPr>
        <w:spacing w:line="520" w:lineRule="exact"/>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（2）严格遵守学术规范，严禁抄袭；篇幅应不少于4000字。</w:t>
      </w:r>
    </w:p>
    <w:p w:rsidR="00CE1682" w:rsidRDefault="00635F1F">
      <w:pPr>
        <w:spacing w:line="520" w:lineRule="exact"/>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（3）成果（案例）如已发表须在文稿中标注首先发表或公开报道出处。</w:t>
      </w:r>
    </w:p>
    <w:p w:rsidR="00CE1682" w:rsidRDefault="00635F1F">
      <w:pPr>
        <w:spacing w:line="520" w:lineRule="exact"/>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3.各行业学院、</w:t>
      </w:r>
      <w:proofErr w:type="gramStart"/>
      <w:r>
        <w:rPr>
          <w:rFonts w:ascii="仿宋_GB2312" w:eastAsia="仿宋_GB2312" w:hAnsi="仿宋_GB2312" w:cs="仿宋_GB2312" w:hint="eastAsia"/>
          <w:sz w:val="28"/>
          <w:szCs w:val="28"/>
        </w:rPr>
        <w:t>转型试点</w:t>
      </w:r>
      <w:proofErr w:type="gramEnd"/>
      <w:r>
        <w:rPr>
          <w:rFonts w:ascii="仿宋_GB2312" w:eastAsia="仿宋_GB2312" w:hAnsi="仿宋_GB2312" w:cs="仿宋_GB2312" w:hint="eastAsia"/>
          <w:sz w:val="28"/>
          <w:szCs w:val="28"/>
        </w:rPr>
        <w:t>学院、优势特色专业培育点、近3年各级各类优秀教学成果（案例）均须提供成果材料，各学院择优推荐教学改革实践成果（案例）</w:t>
      </w:r>
      <w:r w:rsidR="008E351A">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5项。</w:t>
      </w:r>
    </w:p>
    <w:p w:rsidR="00CE1682" w:rsidRDefault="00635F1F">
      <w:pPr>
        <w:spacing w:line="520" w:lineRule="exact"/>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4.成果（案例）申报材料（纸质一式三份）于3月15日前提交教务处教研科，同时电子文稿发送至</w:t>
      </w:r>
      <w:proofErr w:type="gramStart"/>
      <w:r>
        <w:rPr>
          <w:rFonts w:ascii="仿宋_GB2312" w:eastAsia="仿宋_GB2312" w:hAnsi="仿宋_GB2312" w:cs="仿宋_GB2312" w:hint="eastAsia"/>
          <w:sz w:val="28"/>
          <w:szCs w:val="28"/>
        </w:rPr>
        <w:t>教研科</w:t>
      </w:r>
      <w:proofErr w:type="gramEnd"/>
      <w:r>
        <w:rPr>
          <w:rFonts w:ascii="仿宋_GB2312" w:eastAsia="仿宋_GB2312" w:hAnsi="仿宋_GB2312" w:cs="仿宋_GB2312" w:hint="eastAsia"/>
          <w:sz w:val="28"/>
          <w:szCs w:val="28"/>
        </w:rPr>
        <w:t>邮箱pdsu3615@163.com，命名形式为（推荐单位__成果名称__负责教师姓名.doc,多个文件可压缩存储）。联系人：</w:t>
      </w:r>
      <w:proofErr w:type="gramStart"/>
      <w:r>
        <w:rPr>
          <w:rFonts w:ascii="仿宋_GB2312" w:eastAsia="仿宋_GB2312" w:hAnsi="仿宋_GB2312" w:cs="仿宋_GB2312" w:hint="eastAsia"/>
          <w:sz w:val="28"/>
          <w:szCs w:val="28"/>
        </w:rPr>
        <w:t>王洁辉</w:t>
      </w:r>
      <w:proofErr w:type="gramEnd"/>
      <w:r>
        <w:rPr>
          <w:rFonts w:ascii="仿宋_GB2312" w:eastAsia="仿宋_GB2312" w:hAnsi="仿宋_GB2312" w:cs="仿宋_GB2312" w:hint="eastAsia"/>
          <w:sz w:val="28"/>
          <w:szCs w:val="28"/>
        </w:rPr>
        <w:t xml:space="preserve"> 王帅鹏，联系电话：2657615。</w:t>
      </w:r>
    </w:p>
    <w:p w:rsidR="00CE1682" w:rsidRDefault="00635F1F">
      <w:pPr>
        <w:spacing w:line="520" w:lineRule="exact"/>
        <w:ind w:firstLine="540"/>
        <w:rPr>
          <w:rFonts w:ascii="黑体" w:eastAsia="黑体" w:hAnsi="黑体" w:cs="黑体"/>
          <w:bCs/>
          <w:sz w:val="28"/>
          <w:szCs w:val="28"/>
        </w:rPr>
      </w:pPr>
      <w:r>
        <w:rPr>
          <w:rFonts w:ascii="黑体" w:eastAsia="黑体" w:hAnsi="黑体" w:cs="黑体" w:hint="eastAsia"/>
          <w:bCs/>
          <w:sz w:val="28"/>
          <w:szCs w:val="28"/>
        </w:rPr>
        <w:t>四、成果遴选推广</w:t>
      </w:r>
    </w:p>
    <w:p w:rsidR="00CE1682" w:rsidRDefault="00635F1F">
      <w:pPr>
        <w:spacing w:line="520" w:lineRule="exact"/>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1.学校组织专家遴选优秀成果（案例），凡被征用成果（案例）须按学校要求修改完善，届时给予作者相应文稿费用，知识产权归学校所有。</w:t>
      </w:r>
    </w:p>
    <w:p w:rsidR="00CE1682" w:rsidRDefault="00635F1F">
      <w:pPr>
        <w:spacing w:line="520" w:lineRule="exact"/>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2.成果（案例）将通过结集成册或网页形式公开展示，并通过媒体和研讨会等形式予以积极推广，扩大改革项目覆盖面，提高改革效益。</w:t>
      </w:r>
    </w:p>
    <w:p w:rsidR="00CE1682" w:rsidRDefault="00635F1F">
      <w:pPr>
        <w:spacing w:line="520" w:lineRule="exact"/>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3. 对于具有较大培育价值、创新性和示范性明显的改革成果，学校将加强教学成果培育，支持学院深化教学改革。</w:t>
      </w:r>
    </w:p>
    <w:p w:rsidR="00CE1682" w:rsidRDefault="00CE1682">
      <w:pPr>
        <w:spacing w:line="520" w:lineRule="exact"/>
        <w:ind w:firstLine="540"/>
        <w:rPr>
          <w:rFonts w:ascii="仿宋_GB2312" w:eastAsia="仿宋_GB2312" w:hAnsi="仿宋_GB2312" w:cs="仿宋_GB2312"/>
          <w:sz w:val="28"/>
          <w:szCs w:val="28"/>
        </w:rPr>
      </w:pPr>
    </w:p>
    <w:p w:rsidR="00CE1682" w:rsidRDefault="00635F1F">
      <w:pPr>
        <w:spacing w:line="520" w:lineRule="exact"/>
        <w:ind w:firstLine="540"/>
        <w:rPr>
          <w:rFonts w:ascii="仿宋_GB2312" w:eastAsia="仿宋_GB2312" w:hAnsi="仿宋_GB2312" w:cs="仿宋_GB2312"/>
          <w:sz w:val="28"/>
          <w:szCs w:val="28"/>
        </w:rPr>
      </w:pPr>
      <w:r>
        <w:rPr>
          <w:rFonts w:ascii="仿宋_GB2312" w:eastAsia="仿宋_GB2312" w:hAnsi="仿宋_GB2312" w:cs="仿宋_GB2312" w:hint="eastAsia"/>
          <w:sz w:val="28"/>
          <w:szCs w:val="28"/>
        </w:rPr>
        <w:t>附件：1.成果总结报告模板（仅供参考）</w:t>
      </w:r>
    </w:p>
    <w:p w:rsidR="00CE1682" w:rsidRDefault="00635F1F">
      <w:pPr>
        <w:spacing w:line="52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2.成果支撑材料（目录仅供参考）</w:t>
      </w:r>
    </w:p>
    <w:p w:rsidR="00CE1682" w:rsidRDefault="00635F1F">
      <w:pPr>
        <w:spacing w:line="520" w:lineRule="exact"/>
        <w:ind w:leftChars="665" w:left="1676" w:hangingChars="100" w:hanging="280"/>
        <w:rPr>
          <w:rFonts w:ascii="仿宋_GB2312" w:eastAsia="仿宋_GB2312" w:hAnsi="仿宋_GB2312" w:cs="仿宋_GB2312"/>
          <w:sz w:val="28"/>
          <w:szCs w:val="28"/>
        </w:rPr>
      </w:pPr>
      <w:r>
        <w:rPr>
          <w:rFonts w:ascii="仿宋_GB2312" w:eastAsia="仿宋_GB2312" w:hAnsi="仿宋_GB2312" w:cs="仿宋_GB2312" w:hint="eastAsia"/>
          <w:sz w:val="28"/>
          <w:szCs w:val="28"/>
        </w:rPr>
        <w:t>3.应用型人才培养优秀教学改革实践成果（案例）推荐汇总表</w:t>
      </w:r>
    </w:p>
    <w:p w:rsidR="00CE1682" w:rsidRDefault="00CE1682">
      <w:pPr>
        <w:spacing w:line="520" w:lineRule="exact"/>
        <w:ind w:firstLine="540"/>
        <w:jc w:val="right"/>
        <w:rPr>
          <w:rFonts w:ascii="仿宋_GB2312" w:eastAsia="仿宋_GB2312" w:hAnsi="仿宋_GB2312" w:cs="仿宋_GB2312"/>
          <w:sz w:val="28"/>
          <w:szCs w:val="28"/>
        </w:rPr>
      </w:pPr>
    </w:p>
    <w:p w:rsidR="00CE1682" w:rsidRDefault="00CE1682">
      <w:pPr>
        <w:spacing w:line="520" w:lineRule="exact"/>
        <w:ind w:firstLine="540"/>
        <w:jc w:val="right"/>
        <w:rPr>
          <w:rFonts w:ascii="仿宋_GB2312" w:eastAsia="仿宋_GB2312" w:hAnsi="仿宋_GB2312" w:cs="仿宋_GB2312"/>
          <w:sz w:val="28"/>
          <w:szCs w:val="28"/>
        </w:rPr>
      </w:pPr>
    </w:p>
    <w:p w:rsidR="00CE1682" w:rsidRDefault="00635F1F">
      <w:pPr>
        <w:spacing w:line="520" w:lineRule="exact"/>
        <w:ind w:firstLine="5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教务处</w:t>
      </w:r>
    </w:p>
    <w:p w:rsidR="00CE1682" w:rsidRDefault="00635F1F">
      <w:pPr>
        <w:spacing w:line="520" w:lineRule="exact"/>
        <w:ind w:firstLine="5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2019年1月15日</w:t>
      </w:r>
    </w:p>
    <w:p w:rsidR="00CE1682" w:rsidRDefault="00635F1F">
      <w:pPr>
        <w:widowControl/>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E1682" w:rsidRDefault="00635F1F">
      <w:pPr>
        <w:widowControl/>
        <w:jc w:val="left"/>
        <w:rPr>
          <w:rFonts w:ascii="黑体" w:eastAsia="黑体" w:hAnsi="黑体" w:cs="黑体"/>
          <w:sz w:val="28"/>
          <w:szCs w:val="28"/>
        </w:rPr>
      </w:pPr>
      <w:r>
        <w:rPr>
          <w:rFonts w:ascii="黑体" w:eastAsia="黑体" w:hAnsi="黑体" w:cs="黑体" w:hint="eastAsia"/>
          <w:sz w:val="28"/>
          <w:szCs w:val="28"/>
        </w:rPr>
        <w:lastRenderedPageBreak/>
        <w:t>附件1</w:t>
      </w:r>
    </w:p>
    <w:p w:rsidR="00CE1682" w:rsidRDefault="00635F1F">
      <w:pPr>
        <w:widowControl/>
        <w:jc w:val="center"/>
        <w:rPr>
          <w:rFonts w:ascii="宋体" w:eastAsia="宋体" w:hAnsi="宋体" w:cs="宋体"/>
          <w:b/>
          <w:sz w:val="32"/>
          <w:szCs w:val="32"/>
        </w:rPr>
      </w:pPr>
      <w:r>
        <w:rPr>
          <w:rFonts w:ascii="宋体" w:eastAsia="宋体" w:hAnsi="宋体" w:cs="宋体" w:hint="eastAsia"/>
          <w:b/>
          <w:sz w:val="32"/>
          <w:szCs w:val="32"/>
        </w:rPr>
        <w:t>成果总结报告模板（仅供参考）</w:t>
      </w:r>
    </w:p>
    <w:p w:rsidR="00CE1682" w:rsidRDefault="00CE1682">
      <w:pPr>
        <w:widowControl/>
        <w:jc w:val="left"/>
        <w:rPr>
          <w:sz w:val="28"/>
          <w:szCs w:val="28"/>
        </w:rPr>
      </w:pPr>
    </w:p>
    <w:p w:rsidR="00CE1682" w:rsidRDefault="00635F1F">
      <w:pPr>
        <w:widowControl/>
        <w:jc w:val="left"/>
        <w:rPr>
          <w:b/>
          <w:bCs/>
          <w:sz w:val="28"/>
          <w:szCs w:val="28"/>
        </w:rPr>
      </w:pPr>
      <w:r>
        <w:rPr>
          <w:rFonts w:hint="eastAsia"/>
          <w:b/>
          <w:bCs/>
          <w:sz w:val="28"/>
          <w:szCs w:val="28"/>
        </w:rPr>
        <w:t>一、成果总结报告建议组成部分</w:t>
      </w:r>
    </w:p>
    <w:p w:rsidR="00CE1682" w:rsidRPr="008E351A" w:rsidRDefault="00635F1F" w:rsidP="008E351A">
      <w:pPr>
        <w:adjustRightInd w:val="0"/>
        <w:snapToGrid w:val="0"/>
        <w:spacing w:line="460" w:lineRule="exact"/>
        <w:ind w:firstLine="570"/>
        <w:jc w:val="left"/>
        <w:rPr>
          <w:rFonts w:ascii="仿宋_GB2312" w:eastAsia="仿宋_GB2312" w:hAnsi="Times New Roman" w:cs="Times New Roman"/>
          <w:sz w:val="28"/>
          <w:szCs w:val="20"/>
        </w:rPr>
      </w:pPr>
      <w:r w:rsidRPr="008E351A">
        <w:rPr>
          <w:rFonts w:ascii="仿宋_GB2312" w:eastAsia="仿宋_GB2312" w:hAnsi="Times New Roman" w:cs="Times New Roman" w:hint="eastAsia"/>
          <w:sz w:val="28"/>
          <w:szCs w:val="20"/>
        </w:rPr>
        <w:t>成果总结报告应涵盖如下内容：背景与意义、实践改革思路及举措、实践改革成效等几个部分。</w:t>
      </w:r>
    </w:p>
    <w:p w:rsidR="00CE1682" w:rsidRPr="008E351A" w:rsidRDefault="00635F1F" w:rsidP="008E351A">
      <w:pPr>
        <w:adjustRightInd w:val="0"/>
        <w:snapToGrid w:val="0"/>
        <w:spacing w:line="460" w:lineRule="exact"/>
        <w:ind w:firstLine="570"/>
        <w:jc w:val="left"/>
        <w:rPr>
          <w:rFonts w:ascii="仿宋_GB2312" w:eastAsia="仿宋_GB2312" w:hAnsi="Times New Roman" w:cs="Times New Roman"/>
          <w:b/>
          <w:sz w:val="28"/>
          <w:szCs w:val="20"/>
        </w:rPr>
      </w:pPr>
      <w:r w:rsidRPr="008E351A">
        <w:rPr>
          <w:rFonts w:ascii="仿宋_GB2312" w:eastAsia="仿宋_GB2312" w:hAnsi="Times New Roman" w:cs="Times New Roman" w:hint="eastAsia"/>
          <w:b/>
          <w:sz w:val="28"/>
          <w:szCs w:val="20"/>
        </w:rPr>
        <w:t>1.背景与意义</w:t>
      </w:r>
    </w:p>
    <w:p w:rsidR="00CE1682" w:rsidRPr="008E351A" w:rsidRDefault="00635F1F" w:rsidP="008E351A">
      <w:pPr>
        <w:adjustRightInd w:val="0"/>
        <w:snapToGrid w:val="0"/>
        <w:spacing w:line="460" w:lineRule="exact"/>
        <w:ind w:firstLine="570"/>
        <w:jc w:val="left"/>
        <w:rPr>
          <w:rFonts w:ascii="仿宋_GB2312" w:eastAsia="仿宋_GB2312" w:hAnsi="Times New Roman" w:cs="Times New Roman"/>
          <w:sz w:val="28"/>
          <w:szCs w:val="20"/>
        </w:rPr>
      </w:pPr>
      <w:r w:rsidRPr="008E351A">
        <w:rPr>
          <w:rFonts w:ascii="仿宋_GB2312" w:eastAsia="仿宋_GB2312" w:hAnsi="Times New Roman" w:cs="Times New Roman" w:hint="eastAsia"/>
          <w:sz w:val="28"/>
          <w:szCs w:val="20"/>
        </w:rPr>
        <w:t>教学改革的主要动因和重要意义等</w:t>
      </w:r>
      <w:bookmarkStart w:id="0" w:name="_GoBack"/>
      <w:bookmarkEnd w:id="0"/>
      <w:r w:rsidRPr="008E351A">
        <w:rPr>
          <w:rFonts w:ascii="仿宋_GB2312" w:eastAsia="仿宋_GB2312" w:hAnsi="Times New Roman" w:cs="Times New Roman" w:hint="eastAsia"/>
          <w:sz w:val="28"/>
          <w:szCs w:val="20"/>
        </w:rPr>
        <w:t>。</w:t>
      </w:r>
    </w:p>
    <w:p w:rsidR="00CE1682" w:rsidRPr="008E351A" w:rsidRDefault="00635F1F" w:rsidP="008E351A">
      <w:pPr>
        <w:adjustRightInd w:val="0"/>
        <w:snapToGrid w:val="0"/>
        <w:spacing w:line="460" w:lineRule="exact"/>
        <w:ind w:firstLine="570"/>
        <w:jc w:val="left"/>
        <w:rPr>
          <w:rFonts w:ascii="仿宋_GB2312" w:eastAsia="仿宋_GB2312" w:hAnsi="Times New Roman" w:cs="Times New Roman"/>
          <w:b/>
          <w:sz w:val="28"/>
          <w:szCs w:val="20"/>
        </w:rPr>
      </w:pPr>
      <w:r w:rsidRPr="008E351A">
        <w:rPr>
          <w:rFonts w:ascii="仿宋_GB2312" w:eastAsia="仿宋_GB2312" w:hAnsi="Times New Roman" w:cs="Times New Roman" w:hint="eastAsia"/>
          <w:b/>
          <w:sz w:val="28"/>
          <w:szCs w:val="20"/>
        </w:rPr>
        <w:t>2.实践改革思路及举措</w:t>
      </w:r>
    </w:p>
    <w:p w:rsidR="00CE1682" w:rsidRPr="008E351A" w:rsidRDefault="00635F1F" w:rsidP="008E351A">
      <w:pPr>
        <w:adjustRightInd w:val="0"/>
        <w:snapToGrid w:val="0"/>
        <w:spacing w:line="460" w:lineRule="exact"/>
        <w:ind w:firstLine="570"/>
        <w:jc w:val="left"/>
        <w:rPr>
          <w:rFonts w:ascii="仿宋_GB2312" w:eastAsia="仿宋_GB2312" w:hAnsi="Times New Roman" w:cs="Times New Roman"/>
          <w:sz w:val="28"/>
          <w:szCs w:val="20"/>
        </w:rPr>
      </w:pPr>
      <w:r w:rsidRPr="008E351A">
        <w:rPr>
          <w:rFonts w:ascii="仿宋_GB2312" w:eastAsia="仿宋_GB2312" w:hAnsi="Times New Roman" w:cs="Times New Roman" w:hint="eastAsia"/>
          <w:sz w:val="28"/>
          <w:szCs w:val="20"/>
        </w:rPr>
        <w:t>依据什么理念、达成什么目标、改革思路和措施、改革过程等。</w:t>
      </w:r>
    </w:p>
    <w:p w:rsidR="00CE1682" w:rsidRPr="008E351A" w:rsidRDefault="00635F1F" w:rsidP="008E351A">
      <w:pPr>
        <w:adjustRightInd w:val="0"/>
        <w:snapToGrid w:val="0"/>
        <w:spacing w:line="460" w:lineRule="exact"/>
        <w:ind w:firstLine="570"/>
        <w:jc w:val="left"/>
        <w:rPr>
          <w:rFonts w:ascii="仿宋_GB2312" w:eastAsia="仿宋_GB2312" w:hAnsi="Times New Roman" w:cs="Times New Roman"/>
          <w:b/>
          <w:sz w:val="28"/>
          <w:szCs w:val="20"/>
        </w:rPr>
      </w:pPr>
      <w:r w:rsidRPr="008E351A">
        <w:rPr>
          <w:rFonts w:ascii="仿宋_GB2312" w:eastAsia="仿宋_GB2312" w:hAnsi="Times New Roman" w:cs="Times New Roman" w:hint="eastAsia"/>
          <w:b/>
          <w:sz w:val="28"/>
          <w:szCs w:val="20"/>
        </w:rPr>
        <w:t>3.实践改革成效</w:t>
      </w:r>
    </w:p>
    <w:p w:rsidR="00CE1682" w:rsidRPr="008E351A" w:rsidRDefault="00635F1F" w:rsidP="008E351A">
      <w:pPr>
        <w:adjustRightInd w:val="0"/>
        <w:snapToGrid w:val="0"/>
        <w:spacing w:line="460" w:lineRule="exact"/>
        <w:ind w:firstLine="570"/>
        <w:jc w:val="left"/>
        <w:rPr>
          <w:rFonts w:ascii="仿宋_GB2312" w:eastAsia="仿宋_GB2312" w:hAnsi="Times New Roman" w:cs="Times New Roman"/>
          <w:sz w:val="28"/>
          <w:szCs w:val="20"/>
        </w:rPr>
      </w:pPr>
      <w:r w:rsidRPr="008E351A">
        <w:rPr>
          <w:rFonts w:ascii="仿宋_GB2312" w:eastAsia="仿宋_GB2312" w:hAnsi="Times New Roman" w:cs="Times New Roman" w:hint="eastAsia"/>
          <w:sz w:val="28"/>
          <w:szCs w:val="20"/>
        </w:rPr>
        <w:t>总结和归纳教学改革的成功经验或失败教训，揭示教学改革成果的价值、特色或创新点，反思教学改革存在的问题以及进一步改革的设想等。</w:t>
      </w:r>
    </w:p>
    <w:p w:rsidR="00CE1682" w:rsidRDefault="00635F1F">
      <w:pPr>
        <w:widowControl/>
        <w:jc w:val="left"/>
        <w:rPr>
          <w:b/>
          <w:bCs/>
          <w:sz w:val="28"/>
          <w:szCs w:val="28"/>
        </w:rPr>
      </w:pPr>
      <w:r>
        <w:rPr>
          <w:rFonts w:hint="eastAsia"/>
          <w:b/>
          <w:bCs/>
          <w:sz w:val="28"/>
          <w:szCs w:val="28"/>
        </w:rPr>
        <w:t>二、成果总结报告版式要求</w:t>
      </w:r>
    </w:p>
    <w:p w:rsidR="00CE1682" w:rsidRDefault="00635F1F">
      <w:pPr>
        <w:adjustRightInd w:val="0"/>
        <w:snapToGrid w:val="0"/>
        <w:spacing w:line="460" w:lineRule="exact"/>
        <w:jc w:val="left"/>
        <w:rPr>
          <w:rFonts w:ascii="仿宋_GB2312" w:eastAsia="仿宋_GB2312" w:hAnsi="Times New Roman" w:cs="Times New Roman"/>
          <w:b/>
          <w:sz w:val="28"/>
          <w:szCs w:val="20"/>
        </w:rPr>
      </w:pPr>
      <w:r>
        <w:rPr>
          <w:rFonts w:ascii="仿宋_GB2312" w:eastAsia="仿宋_GB2312" w:hAnsi="Times New Roman" w:cs="Times New Roman" w:hint="eastAsia"/>
          <w:sz w:val="28"/>
          <w:szCs w:val="20"/>
        </w:rPr>
        <w:t xml:space="preserve">    </w:t>
      </w:r>
      <w:r>
        <w:rPr>
          <w:rFonts w:ascii="仿宋_GB2312" w:eastAsia="仿宋_GB2312" w:hAnsi="Times New Roman" w:cs="Times New Roman" w:hint="eastAsia"/>
          <w:b/>
          <w:sz w:val="28"/>
          <w:szCs w:val="20"/>
        </w:rPr>
        <w:t>1.资料排列顺序：</w:t>
      </w:r>
    </w:p>
    <w:p w:rsidR="00CE1682" w:rsidRDefault="00635F1F">
      <w:pPr>
        <w:adjustRightInd w:val="0"/>
        <w:snapToGrid w:val="0"/>
        <w:spacing w:line="460" w:lineRule="exact"/>
        <w:ind w:firstLine="570"/>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（1）封面。</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（2）目录。</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（3）正文。</w:t>
      </w:r>
    </w:p>
    <w:p w:rsidR="00CE1682" w:rsidRDefault="00635F1F">
      <w:pPr>
        <w:adjustRightInd w:val="0"/>
        <w:snapToGrid w:val="0"/>
        <w:spacing w:line="460" w:lineRule="exact"/>
        <w:jc w:val="left"/>
        <w:rPr>
          <w:rFonts w:ascii="仿宋_GB2312" w:eastAsia="仿宋_GB2312" w:hAnsi="Times New Roman" w:cs="Times New Roman"/>
          <w:b/>
          <w:sz w:val="28"/>
          <w:szCs w:val="20"/>
        </w:rPr>
      </w:pPr>
      <w:r>
        <w:rPr>
          <w:rFonts w:ascii="仿宋_GB2312" w:eastAsia="仿宋_GB2312" w:hAnsi="Times New Roman" w:cs="Times New Roman" w:hint="eastAsia"/>
          <w:sz w:val="28"/>
          <w:szCs w:val="20"/>
        </w:rPr>
        <w:t xml:space="preserve">   </w:t>
      </w:r>
      <w:r>
        <w:rPr>
          <w:rFonts w:ascii="仿宋_GB2312" w:eastAsia="仿宋_GB2312" w:hAnsi="Times New Roman" w:cs="Times New Roman" w:hint="eastAsia"/>
          <w:b/>
          <w:sz w:val="28"/>
          <w:szCs w:val="20"/>
        </w:rPr>
        <w:t xml:space="preserve"> 2.打印与装订</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一律采用A4纸，正反打印。</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（1）页面设置</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边距的要求为：</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上（T）：2.5 cm</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下（B）：2.5 cm</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左（L）：2 cm</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右（R）：2 cm</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装订线（T）：0.5 cm</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lastRenderedPageBreak/>
        <w:t xml:space="preserve">    装订线位置（T）：左</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w:t>
      </w:r>
      <w:proofErr w:type="gramStart"/>
      <w:r>
        <w:rPr>
          <w:rFonts w:ascii="仿宋_GB2312" w:eastAsia="仿宋_GB2312" w:hAnsi="Times New Roman" w:cs="Times New Roman" w:hint="eastAsia"/>
          <w:sz w:val="28"/>
          <w:szCs w:val="20"/>
        </w:rPr>
        <w:t>其余采取</w:t>
      </w:r>
      <w:proofErr w:type="gramEnd"/>
      <w:r>
        <w:rPr>
          <w:rFonts w:ascii="仿宋_GB2312" w:eastAsia="仿宋_GB2312" w:hAnsi="Times New Roman" w:cs="Times New Roman" w:hint="eastAsia"/>
          <w:sz w:val="28"/>
          <w:szCs w:val="20"/>
        </w:rPr>
        <w:t>系统默认设置。</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（2）排式与用字</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文字图形一律从左至右横写横排。</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文字一律通栏编辑。</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论文采用宋体，字迹清楚整齐，除特殊需要，一般不使用繁体字。</w:t>
      </w:r>
    </w:p>
    <w:p w:rsidR="00CE1682" w:rsidRDefault="00635F1F">
      <w:pPr>
        <w:adjustRightInd w:val="0"/>
        <w:snapToGrid w:val="0"/>
        <w:spacing w:line="460" w:lineRule="exact"/>
        <w:ind w:left="100"/>
        <w:jc w:val="left"/>
        <w:rPr>
          <w:rFonts w:ascii="仿宋_GB2312" w:eastAsia="仿宋_GB2312" w:hAnsi="宋体" w:cs="Times New Roman"/>
          <w:color w:val="000000"/>
          <w:kern w:val="0"/>
          <w:sz w:val="28"/>
          <w:szCs w:val="20"/>
        </w:rPr>
      </w:pPr>
      <w:r>
        <w:rPr>
          <w:rFonts w:ascii="仿宋_GB2312" w:eastAsia="仿宋_GB2312" w:hAnsi="宋体" w:cs="Times New Roman" w:hint="eastAsia"/>
          <w:color w:val="000000"/>
          <w:kern w:val="0"/>
          <w:sz w:val="28"/>
          <w:szCs w:val="20"/>
        </w:rPr>
        <w:t xml:space="preserve">    （3）段落设置</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采用多倍行距，行距设置值为1.25。</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w:t>
      </w:r>
      <w:proofErr w:type="gramStart"/>
      <w:r>
        <w:rPr>
          <w:rFonts w:ascii="仿宋_GB2312" w:eastAsia="仿宋_GB2312" w:hAnsi="Times New Roman" w:cs="Times New Roman" w:hint="eastAsia"/>
          <w:sz w:val="28"/>
          <w:szCs w:val="20"/>
        </w:rPr>
        <w:t>其余采取</w:t>
      </w:r>
      <w:proofErr w:type="gramEnd"/>
      <w:r>
        <w:rPr>
          <w:rFonts w:ascii="仿宋_GB2312" w:eastAsia="仿宋_GB2312" w:hAnsi="Times New Roman" w:cs="Times New Roman" w:hint="eastAsia"/>
          <w:sz w:val="28"/>
          <w:szCs w:val="20"/>
        </w:rPr>
        <w:t>系统默认设置。</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（4）页眉、页脚设置</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采用五号宋体字。</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w:t>
      </w:r>
      <w:proofErr w:type="gramStart"/>
      <w:r>
        <w:rPr>
          <w:rFonts w:ascii="仿宋_GB2312" w:eastAsia="仿宋_GB2312" w:hAnsi="Times New Roman" w:cs="Times New Roman" w:hint="eastAsia"/>
          <w:sz w:val="28"/>
          <w:szCs w:val="20"/>
        </w:rPr>
        <w:t>页脚需</w:t>
      </w:r>
      <w:proofErr w:type="gramEnd"/>
      <w:r>
        <w:rPr>
          <w:rFonts w:ascii="仿宋_GB2312" w:eastAsia="仿宋_GB2312" w:hAnsi="Times New Roman" w:cs="Times New Roman" w:hint="eastAsia"/>
          <w:sz w:val="28"/>
          <w:szCs w:val="20"/>
        </w:rPr>
        <w:t>设置页码，页码采用五号黑体字，加粗，居中放置，格式如：1，2，3……页。</w:t>
      </w:r>
    </w:p>
    <w:p w:rsidR="00CE1682" w:rsidRDefault="00635F1F">
      <w:pPr>
        <w:adjustRightInd w:val="0"/>
        <w:snapToGrid w:val="0"/>
        <w:spacing w:line="460" w:lineRule="exact"/>
        <w:jc w:val="left"/>
        <w:rPr>
          <w:rFonts w:ascii="仿宋_GB2312" w:eastAsia="仿宋_GB2312" w:hAnsi="Times New Roman" w:cs="Times New Roman"/>
          <w:b/>
          <w:sz w:val="28"/>
          <w:szCs w:val="20"/>
        </w:rPr>
      </w:pPr>
      <w:r>
        <w:rPr>
          <w:rFonts w:ascii="仿宋_GB2312" w:eastAsia="仿宋_GB2312" w:hAnsi="Times New Roman" w:cs="Times New Roman" w:hint="eastAsia"/>
          <w:b/>
          <w:sz w:val="28"/>
          <w:szCs w:val="20"/>
        </w:rPr>
        <w:t xml:space="preserve">    3.撰写内容要求</w:t>
      </w:r>
    </w:p>
    <w:p w:rsidR="00CE1682" w:rsidRDefault="00635F1F">
      <w:pPr>
        <w:adjustRightInd w:val="0"/>
        <w:snapToGrid w:val="0"/>
        <w:spacing w:line="460" w:lineRule="exact"/>
        <w:ind w:firstLine="570"/>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（1）封面</w:t>
      </w:r>
    </w:p>
    <w:p w:rsidR="00CE1682" w:rsidRDefault="00635F1F">
      <w:pPr>
        <w:adjustRightInd w:val="0"/>
        <w:snapToGrid w:val="0"/>
        <w:spacing w:line="460" w:lineRule="exact"/>
        <w:ind w:firstLine="570"/>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自行设计、突出特色，不编排页码。</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（2）正文</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正文一般使用小四号宋体字，重点文句加粗。</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（3）标题层次。</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全部标题层次应整齐清晰，相同的层次应采用统一的表示体例，正文中各级标题下的内容应同各自的标题对应，不应有与标题无关的内容。</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各层标题均单独占行。第一级标题居中放置；第二、三、四等级标题序数顶格放置，后空一格接标题内容，末尾不加标点。</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标题序数采用1.、2.……1.1、1.2……1.1.1、1.1.2……1.1.1.1……的层次。正文中对总项包括的分项采用一、二、……（一）、（二）……1、2……（1）、（2）……①②……的层次，括号后不再加其他标点。</w:t>
      </w:r>
    </w:p>
    <w:p w:rsidR="00CE1682" w:rsidRDefault="00635F1F">
      <w:pPr>
        <w:adjustRightInd w:val="0"/>
        <w:snapToGrid w:val="0"/>
        <w:spacing w:line="460" w:lineRule="exact"/>
        <w:ind w:firstLine="570"/>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（4）标点符号。标点符号应按照国家新闻出版署公布的“标点符号使用方法”的统一规定正确使用，忌误用和含糊混乱。    </w:t>
      </w:r>
    </w:p>
    <w:p w:rsidR="00CE1682" w:rsidRDefault="00635F1F">
      <w:pPr>
        <w:adjustRightInd w:val="0"/>
        <w:snapToGrid w:val="0"/>
        <w:spacing w:line="460" w:lineRule="exact"/>
        <w:ind w:firstLine="570"/>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lastRenderedPageBreak/>
        <w:t>（5）外文字母。外文字母采用我国规定和国际通用的有关标准写法。要分清正斜体、大小写和上下脚码。</w:t>
      </w:r>
    </w:p>
    <w:p w:rsidR="00CE1682" w:rsidRDefault="00635F1F">
      <w:pPr>
        <w:adjustRightInd w:val="0"/>
        <w:snapToGrid w:val="0"/>
        <w:spacing w:line="46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（6）数字。文中的数字，除部分结构层次序数和词、词组、惯用语、缩略语、具有修辞色彩语句中作为词素的数字必须使用汉字外，应当使用阿拉伯数码，同一文中，数字表示方法应前后一致。</w:t>
      </w:r>
    </w:p>
    <w:p w:rsidR="00CE1682" w:rsidRDefault="00635F1F">
      <w:pPr>
        <w:adjustRightInd w:val="0"/>
        <w:snapToGrid w:val="0"/>
        <w:spacing w:line="420" w:lineRule="exact"/>
        <w:ind w:firstLineChars="200" w:firstLine="560"/>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（7）表格和插图。</w:t>
      </w:r>
    </w:p>
    <w:p w:rsidR="00CE1682" w:rsidRDefault="00635F1F">
      <w:pPr>
        <w:adjustRightInd w:val="0"/>
        <w:snapToGrid w:val="0"/>
        <w:spacing w:line="42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表格。每个表格应有自己</w:t>
      </w:r>
      <w:proofErr w:type="gramStart"/>
      <w:r>
        <w:rPr>
          <w:rFonts w:ascii="仿宋_GB2312" w:eastAsia="仿宋_GB2312" w:hAnsi="Times New Roman" w:cs="Times New Roman" w:hint="eastAsia"/>
          <w:sz w:val="28"/>
          <w:szCs w:val="20"/>
        </w:rPr>
        <w:t>的表序和</w:t>
      </w:r>
      <w:proofErr w:type="gramEnd"/>
      <w:r>
        <w:rPr>
          <w:rFonts w:ascii="仿宋_GB2312" w:eastAsia="仿宋_GB2312" w:hAnsi="Times New Roman" w:cs="Times New Roman" w:hint="eastAsia"/>
          <w:sz w:val="28"/>
          <w:szCs w:val="20"/>
        </w:rPr>
        <w:t>表题。表内内容应对齐，表内数字、文字连续重复时不可使用“同上”等字样或符号代替。表内有整段文字时，</w:t>
      </w:r>
      <w:proofErr w:type="gramStart"/>
      <w:r>
        <w:rPr>
          <w:rFonts w:ascii="仿宋_GB2312" w:eastAsia="仿宋_GB2312" w:hAnsi="Times New Roman" w:cs="Times New Roman" w:hint="eastAsia"/>
          <w:sz w:val="28"/>
          <w:szCs w:val="20"/>
        </w:rPr>
        <w:t>起行处空一格</w:t>
      </w:r>
      <w:proofErr w:type="gramEnd"/>
      <w:r>
        <w:rPr>
          <w:rFonts w:ascii="仿宋_GB2312" w:eastAsia="仿宋_GB2312" w:hAnsi="Times New Roman" w:cs="Times New Roman" w:hint="eastAsia"/>
          <w:sz w:val="28"/>
          <w:szCs w:val="20"/>
        </w:rPr>
        <w:t>，回行顶格，最后不用标点符号。</w:t>
      </w:r>
    </w:p>
    <w:p w:rsidR="00CE1682" w:rsidRDefault="00635F1F">
      <w:pPr>
        <w:adjustRightInd w:val="0"/>
        <w:snapToGrid w:val="0"/>
        <w:spacing w:line="42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插图。每幅图应有自己</w:t>
      </w:r>
      <w:proofErr w:type="gramStart"/>
      <w:r>
        <w:rPr>
          <w:rFonts w:ascii="仿宋_GB2312" w:eastAsia="仿宋_GB2312" w:hAnsi="Times New Roman" w:cs="Times New Roman" w:hint="eastAsia"/>
          <w:sz w:val="28"/>
          <w:szCs w:val="20"/>
        </w:rPr>
        <w:t>的图序和</w:t>
      </w:r>
      <w:proofErr w:type="gramEnd"/>
      <w:r>
        <w:rPr>
          <w:rFonts w:ascii="仿宋_GB2312" w:eastAsia="仿宋_GB2312" w:hAnsi="Times New Roman" w:cs="Times New Roman" w:hint="eastAsia"/>
          <w:sz w:val="28"/>
          <w:szCs w:val="20"/>
        </w:rPr>
        <w:t>图题。一般要求采用计算机制图。</w:t>
      </w:r>
    </w:p>
    <w:p w:rsidR="00CE1682" w:rsidRDefault="00635F1F">
      <w:pPr>
        <w:adjustRightInd w:val="0"/>
        <w:snapToGrid w:val="0"/>
        <w:spacing w:line="420" w:lineRule="exact"/>
        <w:jc w:val="lef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文中图表需在表的上方、图的下方排印表号、表名、</w:t>
      </w:r>
      <w:proofErr w:type="gramStart"/>
      <w:r>
        <w:rPr>
          <w:rFonts w:ascii="仿宋_GB2312" w:eastAsia="仿宋_GB2312" w:hAnsi="Times New Roman" w:cs="Times New Roman" w:hint="eastAsia"/>
          <w:sz w:val="28"/>
          <w:szCs w:val="20"/>
        </w:rPr>
        <w:t>表注或</w:t>
      </w:r>
      <w:proofErr w:type="gramEnd"/>
      <w:r>
        <w:rPr>
          <w:rFonts w:ascii="仿宋_GB2312" w:eastAsia="仿宋_GB2312" w:hAnsi="Times New Roman" w:cs="Times New Roman" w:hint="eastAsia"/>
          <w:sz w:val="28"/>
          <w:szCs w:val="20"/>
        </w:rPr>
        <w:t>图号、图名、图注。五号宋体字，表名、图名居中，表注、图注左对齐。</w:t>
      </w:r>
    </w:p>
    <w:p w:rsidR="00CE1682" w:rsidRDefault="00CE1682">
      <w:pPr>
        <w:ind w:firstLine="540"/>
        <w:rPr>
          <w:sz w:val="28"/>
          <w:szCs w:val="28"/>
        </w:rPr>
      </w:pPr>
    </w:p>
    <w:p w:rsidR="00CE1682" w:rsidRDefault="00635F1F">
      <w:pPr>
        <w:widowControl/>
        <w:jc w:val="left"/>
        <w:rPr>
          <w:sz w:val="28"/>
          <w:szCs w:val="28"/>
        </w:rPr>
      </w:pPr>
      <w:r>
        <w:rPr>
          <w:sz w:val="28"/>
          <w:szCs w:val="28"/>
        </w:rPr>
        <w:br w:type="page"/>
      </w:r>
    </w:p>
    <w:p w:rsidR="00CE1682" w:rsidRDefault="00635F1F">
      <w:pPr>
        <w:jc w:val="left"/>
        <w:rPr>
          <w:rFonts w:ascii="黑体" w:eastAsia="黑体" w:hAnsi="黑体" w:cs="黑体"/>
          <w:bCs/>
          <w:sz w:val="28"/>
          <w:szCs w:val="28"/>
        </w:rPr>
      </w:pPr>
      <w:r>
        <w:rPr>
          <w:rFonts w:ascii="黑体" w:eastAsia="黑体" w:hAnsi="黑体" w:cs="黑体" w:hint="eastAsia"/>
          <w:bCs/>
          <w:sz w:val="28"/>
          <w:szCs w:val="28"/>
        </w:rPr>
        <w:lastRenderedPageBreak/>
        <w:t>附件2</w:t>
      </w:r>
    </w:p>
    <w:p w:rsidR="00CE1682" w:rsidRDefault="00635F1F">
      <w:pPr>
        <w:ind w:firstLine="540"/>
        <w:jc w:val="center"/>
        <w:rPr>
          <w:rFonts w:ascii="宋体" w:eastAsia="宋体" w:hAnsi="宋体" w:cs="宋体"/>
          <w:b/>
          <w:sz w:val="32"/>
          <w:szCs w:val="32"/>
        </w:rPr>
      </w:pPr>
      <w:r>
        <w:rPr>
          <w:rFonts w:ascii="宋体" w:eastAsia="宋体" w:hAnsi="宋体" w:cs="宋体" w:hint="eastAsia"/>
          <w:b/>
          <w:sz w:val="32"/>
          <w:szCs w:val="32"/>
        </w:rPr>
        <w:t>成果支撑材料（目录仅供参考）</w:t>
      </w:r>
    </w:p>
    <w:p w:rsidR="00CE1682" w:rsidRDefault="00CE1682">
      <w:pPr>
        <w:ind w:firstLine="540"/>
        <w:jc w:val="center"/>
        <w:rPr>
          <w:rFonts w:ascii="宋体" w:eastAsia="宋体" w:hAnsi="宋体" w:cs="宋体"/>
          <w:b/>
          <w:sz w:val="32"/>
          <w:szCs w:val="32"/>
        </w:rPr>
      </w:pPr>
    </w:p>
    <w:p w:rsidR="00CE1682" w:rsidRDefault="00635F1F">
      <w:pPr>
        <w:ind w:firstLine="540"/>
        <w:jc w:val="center"/>
        <w:rPr>
          <w:b/>
          <w:bCs/>
          <w:sz w:val="36"/>
          <w:szCs w:val="36"/>
        </w:rPr>
      </w:pPr>
      <w:r>
        <w:rPr>
          <w:rFonts w:hint="eastAsia"/>
          <w:b/>
          <w:bCs/>
          <w:sz w:val="36"/>
          <w:szCs w:val="36"/>
        </w:rPr>
        <w:t>目</w:t>
      </w:r>
      <w:r>
        <w:rPr>
          <w:rFonts w:hint="eastAsia"/>
          <w:b/>
          <w:bCs/>
          <w:sz w:val="36"/>
          <w:szCs w:val="36"/>
        </w:rPr>
        <w:t xml:space="preserve">   </w:t>
      </w:r>
      <w:r>
        <w:rPr>
          <w:rFonts w:hint="eastAsia"/>
          <w:b/>
          <w:bCs/>
          <w:sz w:val="36"/>
          <w:szCs w:val="36"/>
        </w:rPr>
        <w:t>录</w:t>
      </w:r>
    </w:p>
    <w:p w:rsidR="00CE1682" w:rsidRDefault="00635F1F">
      <w:pPr>
        <w:ind w:firstLine="540"/>
        <w:rPr>
          <w:sz w:val="28"/>
          <w:szCs w:val="28"/>
        </w:rPr>
      </w:pPr>
      <w:r>
        <w:rPr>
          <w:rFonts w:hint="eastAsia"/>
          <w:sz w:val="28"/>
          <w:szCs w:val="28"/>
        </w:rPr>
        <w:t>一、成果总结报告</w:t>
      </w:r>
    </w:p>
    <w:p w:rsidR="00CE1682" w:rsidRDefault="00635F1F">
      <w:pPr>
        <w:ind w:firstLine="540"/>
        <w:rPr>
          <w:sz w:val="28"/>
          <w:szCs w:val="28"/>
        </w:rPr>
      </w:pPr>
      <w:r>
        <w:rPr>
          <w:rFonts w:hint="eastAsia"/>
          <w:sz w:val="28"/>
          <w:szCs w:val="28"/>
        </w:rPr>
        <w:t>二、实践改革实施方案</w:t>
      </w:r>
    </w:p>
    <w:p w:rsidR="00CE1682" w:rsidRDefault="00635F1F">
      <w:pPr>
        <w:ind w:firstLine="540"/>
        <w:rPr>
          <w:sz w:val="28"/>
          <w:szCs w:val="28"/>
        </w:rPr>
      </w:pPr>
      <w:r>
        <w:rPr>
          <w:rFonts w:hint="eastAsia"/>
          <w:sz w:val="28"/>
          <w:szCs w:val="28"/>
        </w:rPr>
        <w:t>三、实践改革实施过程佐证材料</w:t>
      </w:r>
    </w:p>
    <w:p w:rsidR="00CE1682" w:rsidRDefault="00635F1F">
      <w:pPr>
        <w:ind w:firstLine="540"/>
        <w:rPr>
          <w:sz w:val="28"/>
          <w:szCs w:val="28"/>
        </w:rPr>
      </w:pPr>
      <w:r>
        <w:rPr>
          <w:rFonts w:hint="eastAsia"/>
          <w:sz w:val="28"/>
          <w:szCs w:val="28"/>
        </w:rPr>
        <w:t>四、实践改革体制机制保障</w:t>
      </w:r>
    </w:p>
    <w:p w:rsidR="00CE1682" w:rsidRDefault="00635F1F">
      <w:pPr>
        <w:ind w:firstLine="540"/>
        <w:rPr>
          <w:sz w:val="28"/>
          <w:szCs w:val="28"/>
        </w:rPr>
      </w:pPr>
      <w:r>
        <w:rPr>
          <w:rFonts w:hint="eastAsia"/>
          <w:sz w:val="28"/>
          <w:szCs w:val="28"/>
        </w:rPr>
        <w:t>五、实践改革取得成效（教学效果、显性成果、育人效果等）</w:t>
      </w:r>
    </w:p>
    <w:p w:rsidR="00CE1682" w:rsidRDefault="00CE1682">
      <w:pPr>
        <w:ind w:firstLine="540"/>
        <w:rPr>
          <w:sz w:val="28"/>
          <w:szCs w:val="28"/>
        </w:rPr>
      </w:pPr>
    </w:p>
    <w:p w:rsidR="00CE1682" w:rsidRDefault="00635F1F">
      <w:pPr>
        <w:ind w:firstLine="540"/>
        <w:rPr>
          <w:sz w:val="28"/>
          <w:szCs w:val="28"/>
        </w:rPr>
      </w:pPr>
      <w:r>
        <w:rPr>
          <w:rFonts w:hint="eastAsia"/>
          <w:sz w:val="28"/>
          <w:szCs w:val="28"/>
        </w:rPr>
        <w:t>（鼓励支持形式多样的支撑材料，除传统支撑材料外也可是网站、视频等）</w:t>
      </w:r>
    </w:p>
    <w:p w:rsidR="00CE1682" w:rsidRDefault="00CE1682">
      <w:pPr>
        <w:widowControl/>
        <w:jc w:val="left"/>
        <w:rPr>
          <w:sz w:val="28"/>
          <w:szCs w:val="28"/>
        </w:rPr>
      </w:pPr>
    </w:p>
    <w:p w:rsidR="00CE1682" w:rsidRDefault="00CE1682">
      <w:pPr>
        <w:ind w:firstLine="540"/>
        <w:jc w:val="right"/>
        <w:rPr>
          <w:sz w:val="28"/>
          <w:szCs w:val="28"/>
        </w:rPr>
        <w:sectPr w:rsidR="00CE1682">
          <w:footerReference w:type="default" r:id="rId8"/>
          <w:pgSz w:w="11906" w:h="16838"/>
          <w:pgMar w:top="1440" w:right="1800" w:bottom="1440" w:left="1800" w:header="851" w:footer="992" w:gutter="0"/>
          <w:pgNumType w:fmt="numberInDash"/>
          <w:cols w:space="425"/>
          <w:docGrid w:type="lines" w:linePitch="312"/>
        </w:sectPr>
      </w:pPr>
    </w:p>
    <w:p w:rsidR="00CE1682" w:rsidRDefault="00635F1F">
      <w:pPr>
        <w:jc w:val="left"/>
        <w:rPr>
          <w:rFonts w:ascii="宋体" w:eastAsia="宋体" w:hAnsi="宋体" w:cs="宋体"/>
          <w:b/>
          <w:sz w:val="32"/>
          <w:szCs w:val="32"/>
        </w:rPr>
      </w:pPr>
      <w:r>
        <w:rPr>
          <w:rFonts w:ascii="黑体" w:eastAsia="黑体" w:hAnsi="黑体" w:cs="黑体" w:hint="eastAsia"/>
          <w:bCs/>
          <w:sz w:val="28"/>
          <w:szCs w:val="28"/>
        </w:rPr>
        <w:lastRenderedPageBreak/>
        <w:t>附件3</w:t>
      </w:r>
    </w:p>
    <w:p w:rsidR="00CE1682" w:rsidRDefault="00635F1F">
      <w:pPr>
        <w:ind w:firstLine="540"/>
        <w:jc w:val="center"/>
        <w:rPr>
          <w:b/>
          <w:sz w:val="32"/>
          <w:szCs w:val="32"/>
        </w:rPr>
      </w:pPr>
      <w:r>
        <w:rPr>
          <w:rFonts w:ascii="宋体" w:eastAsia="宋体" w:hAnsi="宋体" w:cs="宋体" w:hint="eastAsia"/>
          <w:b/>
          <w:sz w:val="32"/>
          <w:szCs w:val="32"/>
        </w:rPr>
        <w:t>应用型人才培养教学改革实践成果（案例）</w:t>
      </w:r>
      <w:r>
        <w:rPr>
          <w:rFonts w:hint="eastAsia"/>
          <w:b/>
          <w:sz w:val="32"/>
          <w:szCs w:val="32"/>
        </w:rPr>
        <w:t>推荐汇总表</w:t>
      </w:r>
    </w:p>
    <w:p w:rsidR="00CE1682" w:rsidRDefault="00CE1682">
      <w:pPr>
        <w:rPr>
          <w:rFonts w:ascii="宋体" w:eastAsia="宋体" w:hAnsi="宋体" w:cs="宋体"/>
          <w:b/>
          <w:sz w:val="32"/>
          <w:szCs w:val="32"/>
        </w:rPr>
      </w:pPr>
    </w:p>
    <w:p w:rsidR="00CE1682" w:rsidRDefault="00635F1F">
      <w:pPr>
        <w:rPr>
          <w:b/>
          <w:sz w:val="28"/>
          <w:szCs w:val="28"/>
        </w:rPr>
      </w:pPr>
      <w:r>
        <w:rPr>
          <w:rFonts w:hint="eastAsia"/>
          <w:b/>
          <w:sz w:val="28"/>
          <w:szCs w:val="28"/>
        </w:rPr>
        <w:t>单位名称：</w:t>
      </w:r>
      <w:r>
        <w:rPr>
          <w:rFonts w:hint="eastAsia"/>
          <w:b/>
          <w:sz w:val="28"/>
          <w:szCs w:val="28"/>
        </w:rPr>
        <w:t xml:space="preserve">                           </w:t>
      </w:r>
      <w:r>
        <w:rPr>
          <w:rFonts w:hint="eastAsia"/>
          <w:b/>
          <w:sz w:val="28"/>
          <w:szCs w:val="28"/>
        </w:rPr>
        <w:t>推荐日期：</w:t>
      </w:r>
    </w:p>
    <w:tbl>
      <w:tblPr>
        <w:tblStyle w:val="a5"/>
        <w:tblW w:w="9322" w:type="dxa"/>
        <w:jc w:val="center"/>
        <w:tblLayout w:type="fixed"/>
        <w:tblLook w:val="04A0" w:firstRow="1" w:lastRow="0" w:firstColumn="1" w:lastColumn="0" w:noHBand="0" w:noVBand="1"/>
      </w:tblPr>
      <w:tblGrid>
        <w:gridCol w:w="955"/>
        <w:gridCol w:w="2130"/>
        <w:gridCol w:w="1701"/>
        <w:gridCol w:w="2126"/>
        <w:gridCol w:w="2410"/>
      </w:tblGrid>
      <w:tr w:rsidR="00CE1682">
        <w:trPr>
          <w:jc w:val="center"/>
        </w:trPr>
        <w:tc>
          <w:tcPr>
            <w:tcW w:w="955" w:type="dxa"/>
            <w:vAlign w:val="center"/>
          </w:tcPr>
          <w:p w:rsidR="00CE1682" w:rsidRDefault="00635F1F">
            <w:pPr>
              <w:jc w:val="center"/>
              <w:rPr>
                <w:rFonts w:asciiTheme="minorEastAsia" w:hAnsiTheme="minorEastAsia"/>
                <w:b/>
                <w:sz w:val="28"/>
                <w:szCs w:val="28"/>
              </w:rPr>
            </w:pPr>
            <w:r>
              <w:rPr>
                <w:rFonts w:asciiTheme="minorEastAsia" w:hAnsiTheme="minorEastAsia" w:hint="eastAsia"/>
                <w:b/>
                <w:sz w:val="28"/>
                <w:szCs w:val="28"/>
              </w:rPr>
              <w:t>序号</w:t>
            </w:r>
          </w:p>
        </w:tc>
        <w:tc>
          <w:tcPr>
            <w:tcW w:w="2130" w:type="dxa"/>
            <w:vAlign w:val="center"/>
          </w:tcPr>
          <w:p w:rsidR="00CE1682" w:rsidRDefault="00635F1F">
            <w:pPr>
              <w:jc w:val="center"/>
              <w:rPr>
                <w:rFonts w:asciiTheme="minorEastAsia" w:hAnsiTheme="minorEastAsia"/>
                <w:b/>
                <w:sz w:val="28"/>
                <w:szCs w:val="28"/>
              </w:rPr>
            </w:pPr>
            <w:r>
              <w:rPr>
                <w:rFonts w:asciiTheme="minorEastAsia" w:hAnsiTheme="minorEastAsia" w:hint="eastAsia"/>
                <w:b/>
                <w:sz w:val="28"/>
                <w:szCs w:val="28"/>
              </w:rPr>
              <w:t>成果名称</w:t>
            </w:r>
          </w:p>
        </w:tc>
        <w:tc>
          <w:tcPr>
            <w:tcW w:w="1701" w:type="dxa"/>
            <w:vAlign w:val="center"/>
          </w:tcPr>
          <w:p w:rsidR="00CE1682" w:rsidRDefault="00635F1F">
            <w:pPr>
              <w:jc w:val="center"/>
              <w:rPr>
                <w:rFonts w:asciiTheme="minorEastAsia" w:hAnsiTheme="minorEastAsia"/>
                <w:b/>
                <w:sz w:val="28"/>
                <w:szCs w:val="28"/>
              </w:rPr>
            </w:pPr>
            <w:r>
              <w:rPr>
                <w:rFonts w:asciiTheme="minorEastAsia" w:hAnsiTheme="minorEastAsia" w:hint="eastAsia"/>
                <w:b/>
                <w:sz w:val="28"/>
                <w:szCs w:val="28"/>
              </w:rPr>
              <w:t>申报类型</w:t>
            </w:r>
          </w:p>
        </w:tc>
        <w:tc>
          <w:tcPr>
            <w:tcW w:w="2126" w:type="dxa"/>
            <w:vAlign w:val="center"/>
          </w:tcPr>
          <w:p w:rsidR="00CE1682" w:rsidRDefault="00635F1F">
            <w:pPr>
              <w:jc w:val="center"/>
              <w:rPr>
                <w:rFonts w:asciiTheme="minorEastAsia" w:hAnsiTheme="minorEastAsia"/>
                <w:b/>
                <w:sz w:val="28"/>
                <w:szCs w:val="28"/>
              </w:rPr>
            </w:pPr>
            <w:r>
              <w:rPr>
                <w:rFonts w:asciiTheme="minorEastAsia" w:hAnsiTheme="minorEastAsia" w:hint="eastAsia"/>
                <w:b/>
                <w:sz w:val="28"/>
                <w:szCs w:val="28"/>
              </w:rPr>
              <w:t>成果应用范围</w:t>
            </w:r>
          </w:p>
        </w:tc>
        <w:tc>
          <w:tcPr>
            <w:tcW w:w="2410" w:type="dxa"/>
            <w:vAlign w:val="center"/>
          </w:tcPr>
          <w:p w:rsidR="00CE1682" w:rsidRDefault="00635F1F">
            <w:pPr>
              <w:jc w:val="center"/>
              <w:rPr>
                <w:rFonts w:asciiTheme="minorEastAsia" w:hAnsiTheme="minorEastAsia"/>
                <w:b/>
                <w:sz w:val="28"/>
                <w:szCs w:val="28"/>
              </w:rPr>
            </w:pPr>
            <w:r>
              <w:rPr>
                <w:rFonts w:asciiTheme="minorEastAsia" w:hAnsiTheme="minorEastAsia" w:hint="eastAsia"/>
                <w:b/>
                <w:sz w:val="28"/>
                <w:szCs w:val="28"/>
              </w:rPr>
              <w:t>成果申报负责人</w:t>
            </w:r>
          </w:p>
        </w:tc>
      </w:tr>
      <w:tr w:rsidR="00CE1682">
        <w:trPr>
          <w:jc w:val="center"/>
        </w:trPr>
        <w:tc>
          <w:tcPr>
            <w:tcW w:w="955" w:type="dxa"/>
          </w:tcPr>
          <w:p w:rsidR="00CE1682" w:rsidRDefault="00CE1682">
            <w:pPr>
              <w:jc w:val="center"/>
              <w:rPr>
                <w:rFonts w:asciiTheme="minorEastAsia" w:hAnsiTheme="minorEastAsia"/>
                <w:b/>
                <w:sz w:val="28"/>
                <w:szCs w:val="28"/>
              </w:rPr>
            </w:pPr>
          </w:p>
        </w:tc>
        <w:tc>
          <w:tcPr>
            <w:tcW w:w="2130" w:type="dxa"/>
          </w:tcPr>
          <w:p w:rsidR="00CE1682" w:rsidRDefault="00CE1682">
            <w:pPr>
              <w:jc w:val="center"/>
              <w:rPr>
                <w:rFonts w:asciiTheme="minorEastAsia" w:hAnsiTheme="minorEastAsia"/>
                <w:b/>
                <w:sz w:val="28"/>
                <w:szCs w:val="28"/>
              </w:rPr>
            </w:pPr>
          </w:p>
        </w:tc>
        <w:tc>
          <w:tcPr>
            <w:tcW w:w="1701" w:type="dxa"/>
          </w:tcPr>
          <w:p w:rsidR="00CE1682" w:rsidRDefault="00CE1682">
            <w:pPr>
              <w:jc w:val="center"/>
              <w:rPr>
                <w:rFonts w:asciiTheme="minorEastAsia" w:hAnsiTheme="minorEastAsia"/>
                <w:b/>
                <w:sz w:val="28"/>
                <w:szCs w:val="28"/>
              </w:rPr>
            </w:pPr>
          </w:p>
        </w:tc>
        <w:tc>
          <w:tcPr>
            <w:tcW w:w="2126" w:type="dxa"/>
          </w:tcPr>
          <w:p w:rsidR="00CE1682" w:rsidRDefault="00CE1682">
            <w:pPr>
              <w:jc w:val="center"/>
              <w:rPr>
                <w:rFonts w:asciiTheme="minorEastAsia" w:hAnsiTheme="minorEastAsia"/>
                <w:b/>
                <w:sz w:val="28"/>
                <w:szCs w:val="28"/>
              </w:rPr>
            </w:pPr>
          </w:p>
        </w:tc>
        <w:tc>
          <w:tcPr>
            <w:tcW w:w="2410" w:type="dxa"/>
          </w:tcPr>
          <w:p w:rsidR="00CE1682" w:rsidRDefault="00CE1682">
            <w:pPr>
              <w:jc w:val="center"/>
              <w:rPr>
                <w:rFonts w:asciiTheme="minorEastAsia" w:hAnsiTheme="minorEastAsia"/>
                <w:b/>
                <w:sz w:val="28"/>
                <w:szCs w:val="28"/>
              </w:rPr>
            </w:pPr>
          </w:p>
        </w:tc>
      </w:tr>
      <w:tr w:rsidR="00CE1682">
        <w:trPr>
          <w:jc w:val="center"/>
        </w:trPr>
        <w:tc>
          <w:tcPr>
            <w:tcW w:w="955" w:type="dxa"/>
          </w:tcPr>
          <w:p w:rsidR="00CE1682" w:rsidRDefault="00CE1682">
            <w:pPr>
              <w:jc w:val="center"/>
              <w:rPr>
                <w:rFonts w:asciiTheme="minorEastAsia" w:hAnsiTheme="minorEastAsia"/>
                <w:b/>
                <w:sz w:val="28"/>
                <w:szCs w:val="28"/>
              </w:rPr>
            </w:pPr>
          </w:p>
        </w:tc>
        <w:tc>
          <w:tcPr>
            <w:tcW w:w="2130" w:type="dxa"/>
          </w:tcPr>
          <w:p w:rsidR="00CE1682" w:rsidRDefault="00CE1682">
            <w:pPr>
              <w:jc w:val="center"/>
              <w:rPr>
                <w:rFonts w:asciiTheme="minorEastAsia" w:hAnsiTheme="minorEastAsia"/>
                <w:b/>
                <w:sz w:val="28"/>
                <w:szCs w:val="28"/>
              </w:rPr>
            </w:pPr>
          </w:p>
        </w:tc>
        <w:tc>
          <w:tcPr>
            <w:tcW w:w="1701" w:type="dxa"/>
          </w:tcPr>
          <w:p w:rsidR="00CE1682" w:rsidRDefault="00CE1682">
            <w:pPr>
              <w:jc w:val="center"/>
              <w:rPr>
                <w:rFonts w:asciiTheme="minorEastAsia" w:hAnsiTheme="minorEastAsia"/>
                <w:b/>
                <w:sz w:val="28"/>
                <w:szCs w:val="28"/>
              </w:rPr>
            </w:pPr>
          </w:p>
        </w:tc>
        <w:tc>
          <w:tcPr>
            <w:tcW w:w="2126" w:type="dxa"/>
          </w:tcPr>
          <w:p w:rsidR="00CE1682" w:rsidRDefault="00CE1682">
            <w:pPr>
              <w:jc w:val="center"/>
              <w:rPr>
                <w:rFonts w:asciiTheme="minorEastAsia" w:hAnsiTheme="minorEastAsia"/>
                <w:b/>
                <w:sz w:val="28"/>
                <w:szCs w:val="28"/>
              </w:rPr>
            </w:pPr>
          </w:p>
        </w:tc>
        <w:tc>
          <w:tcPr>
            <w:tcW w:w="2410" w:type="dxa"/>
          </w:tcPr>
          <w:p w:rsidR="00CE1682" w:rsidRDefault="00CE1682">
            <w:pPr>
              <w:jc w:val="center"/>
              <w:rPr>
                <w:rFonts w:asciiTheme="minorEastAsia" w:hAnsiTheme="minorEastAsia"/>
                <w:b/>
                <w:sz w:val="28"/>
                <w:szCs w:val="28"/>
              </w:rPr>
            </w:pPr>
          </w:p>
        </w:tc>
      </w:tr>
      <w:tr w:rsidR="00CE1682">
        <w:trPr>
          <w:jc w:val="center"/>
        </w:trPr>
        <w:tc>
          <w:tcPr>
            <w:tcW w:w="955" w:type="dxa"/>
          </w:tcPr>
          <w:p w:rsidR="00CE1682" w:rsidRDefault="00CE1682">
            <w:pPr>
              <w:jc w:val="center"/>
              <w:rPr>
                <w:rFonts w:asciiTheme="minorEastAsia" w:hAnsiTheme="minorEastAsia"/>
                <w:b/>
                <w:sz w:val="28"/>
                <w:szCs w:val="28"/>
              </w:rPr>
            </w:pPr>
          </w:p>
        </w:tc>
        <w:tc>
          <w:tcPr>
            <w:tcW w:w="2130" w:type="dxa"/>
          </w:tcPr>
          <w:p w:rsidR="00CE1682" w:rsidRDefault="00CE1682">
            <w:pPr>
              <w:jc w:val="center"/>
              <w:rPr>
                <w:rFonts w:asciiTheme="minorEastAsia" w:hAnsiTheme="minorEastAsia"/>
                <w:b/>
                <w:sz w:val="28"/>
                <w:szCs w:val="28"/>
              </w:rPr>
            </w:pPr>
          </w:p>
        </w:tc>
        <w:tc>
          <w:tcPr>
            <w:tcW w:w="1701" w:type="dxa"/>
          </w:tcPr>
          <w:p w:rsidR="00CE1682" w:rsidRDefault="00CE1682">
            <w:pPr>
              <w:jc w:val="center"/>
              <w:rPr>
                <w:rFonts w:asciiTheme="minorEastAsia" w:hAnsiTheme="minorEastAsia"/>
                <w:b/>
                <w:sz w:val="28"/>
                <w:szCs w:val="28"/>
              </w:rPr>
            </w:pPr>
          </w:p>
        </w:tc>
        <w:tc>
          <w:tcPr>
            <w:tcW w:w="2126" w:type="dxa"/>
          </w:tcPr>
          <w:p w:rsidR="00CE1682" w:rsidRDefault="00CE1682">
            <w:pPr>
              <w:jc w:val="center"/>
              <w:rPr>
                <w:rFonts w:asciiTheme="minorEastAsia" w:hAnsiTheme="minorEastAsia"/>
                <w:b/>
                <w:sz w:val="28"/>
                <w:szCs w:val="28"/>
              </w:rPr>
            </w:pPr>
          </w:p>
        </w:tc>
        <w:tc>
          <w:tcPr>
            <w:tcW w:w="2410" w:type="dxa"/>
          </w:tcPr>
          <w:p w:rsidR="00CE1682" w:rsidRDefault="00CE1682">
            <w:pPr>
              <w:jc w:val="center"/>
              <w:rPr>
                <w:rFonts w:asciiTheme="minorEastAsia" w:hAnsiTheme="minorEastAsia"/>
                <w:b/>
                <w:sz w:val="28"/>
                <w:szCs w:val="28"/>
              </w:rPr>
            </w:pPr>
          </w:p>
        </w:tc>
      </w:tr>
      <w:tr w:rsidR="00CE1682">
        <w:trPr>
          <w:jc w:val="center"/>
        </w:trPr>
        <w:tc>
          <w:tcPr>
            <w:tcW w:w="955" w:type="dxa"/>
          </w:tcPr>
          <w:p w:rsidR="00CE1682" w:rsidRDefault="00CE1682">
            <w:pPr>
              <w:jc w:val="center"/>
              <w:rPr>
                <w:rFonts w:asciiTheme="minorEastAsia" w:hAnsiTheme="minorEastAsia"/>
                <w:b/>
                <w:sz w:val="28"/>
                <w:szCs w:val="28"/>
              </w:rPr>
            </w:pPr>
          </w:p>
        </w:tc>
        <w:tc>
          <w:tcPr>
            <w:tcW w:w="2130" w:type="dxa"/>
          </w:tcPr>
          <w:p w:rsidR="00CE1682" w:rsidRDefault="00CE1682">
            <w:pPr>
              <w:jc w:val="center"/>
              <w:rPr>
                <w:rFonts w:asciiTheme="minorEastAsia" w:hAnsiTheme="minorEastAsia"/>
                <w:b/>
                <w:sz w:val="28"/>
                <w:szCs w:val="28"/>
              </w:rPr>
            </w:pPr>
          </w:p>
        </w:tc>
        <w:tc>
          <w:tcPr>
            <w:tcW w:w="1701" w:type="dxa"/>
          </w:tcPr>
          <w:p w:rsidR="00CE1682" w:rsidRDefault="00CE1682">
            <w:pPr>
              <w:jc w:val="center"/>
              <w:rPr>
                <w:rFonts w:asciiTheme="minorEastAsia" w:hAnsiTheme="minorEastAsia"/>
                <w:b/>
                <w:sz w:val="28"/>
                <w:szCs w:val="28"/>
              </w:rPr>
            </w:pPr>
          </w:p>
        </w:tc>
        <w:tc>
          <w:tcPr>
            <w:tcW w:w="2126" w:type="dxa"/>
          </w:tcPr>
          <w:p w:rsidR="00CE1682" w:rsidRDefault="00CE1682">
            <w:pPr>
              <w:jc w:val="center"/>
              <w:rPr>
                <w:rFonts w:asciiTheme="minorEastAsia" w:hAnsiTheme="minorEastAsia"/>
                <w:b/>
                <w:sz w:val="28"/>
                <w:szCs w:val="28"/>
              </w:rPr>
            </w:pPr>
          </w:p>
        </w:tc>
        <w:tc>
          <w:tcPr>
            <w:tcW w:w="2410" w:type="dxa"/>
          </w:tcPr>
          <w:p w:rsidR="00CE1682" w:rsidRDefault="00CE1682">
            <w:pPr>
              <w:jc w:val="center"/>
              <w:rPr>
                <w:rFonts w:asciiTheme="minorEastAsia" w:hAnsiTheme="minorEastAsia"/>
                <w:b/>
                <w:sz w:val="28"/>
                <w:szCs w:val="28"/>
              </w:rPr>
            </w:pPr>
          </w:p>
        </w:tc>
      </w:tr>
      <w:tr w:rsidR="00CE1682">
        <w:trPr>
          <w:jc w:val="center"/>
        </w:trPr>
        <w:tc>
          <w:tcPr>
            <w:tcW w:w="955" w:type="dxa"/>
          </w:tcPr>
          <w:p w:rsidR="00CE1682" w:rsidRDefault="00CE1682">
            <w:pPr>
              <w:jc w:val="center"/>
              <w:rPr>
                <w:rFonts w:asciiTheme="minorEastAsia" w:hAnsiTheme="minorEastAsia"/>
                <w:b/>
                <w:sz w:val="28"/>
                <w:szCs w:val="28"/>
              </w:rPr>
            </w:pPr>
          </w:p>
        </w:tc>
        <w:tc>
          <w:tcPr>
            <w:tcW w:w="2130" w:type="dxa"/>
          </w:tcPr>
          <w:p w:rsidR="00CE1682" w:rsidRDefault="00CE1682">
            <w:pPr>
              <w:jc w:val="center"/>
              <w:rPr>
                <w:rFonts w:asciiTheme="minorEastAsia" w:hAnsiTheme="minorEastAsia"/>
                <w:b/>
                <w:sz w:val="28"/>
                <w:szCs w:val="28"/>
              </w:rPr>
            </w:pPr>
          </w:p>
        </w:tc>
        <w:tc>
          <w:tcPr>
            <w:tcW w:w="1701" w:type="dxa"/>
          </w:tcPr>
          <w:p w:rsidR="00CE1682" w:rsidRDefault="00CE1682">
            <w:pPr>
              <w:jc w:val="center"/>
              <w:rPr>
                <w:rFonts w:asciiTheme="minorEastAsia" w:hAnsiTheme="minorEastAsia"/>
                <w:b/>
                <w:sz w:val="28"/>
                <w:szCs w:val="28"/>
              </w:rPr>
            </w:pPr>
          </w:p>
        </w:tc>
        <w:tc>
          <w:tcPr>
            <w:tcW w:w="2126" w:type="dxa"/>
          </w:tcPr>
          <w:p w:rsidR="00CE1682" w:rsidRDefault="00CE1682">
            <w:pPr>
              <w:jc w:val="center"/>
              <w:rPr>
                <w:rFonts w:asciiTheme="minorEastAsia" w:hAnsiTheme="minorEastAsia"/>
                <w:b/>
                <w:sz w:val="28"/>
                <w:szCs w:val="28"/>
              </w:rPr>
            </w:pPr>
          </w:p>
        </w:tc>
        <w:tc>
          <w:tcPr>
            <w:tcW w:w="2410" w:type="dxa"/>
          </w:tcPr>
          <w:p w:rsidR="00CE1682" w:rsidRDefault="00CE1682">
            <w:pPr>
              <w:jc w:val="center"/>
              <w:rPr>
                <w:rFonts w:asciiTheme="minorEastAsia" w:hAnsiTheme="minorEastAsia"/>
                <w:b/>
                <w:sz w:val="28"/>
                <w:szCs w:val="28"/>
              </w:rPr>
            </w:pPr>
          </w:p>
        </w:tc>
      </w:tr>
      <w:tr w:rsidR="00CE1682">
        <w:trPr>
          <w:jc w:val="center"/>
        </w:trPr>
        <w:tc>
          <w:tcPr>
            <w:tcW w:w="955" w:type="dxa"/>
          </w:tcPr>
          <w:p w:rsidR="00CE1682" w:rsidRDefault="00CE1682">
            <w:pPr>
              <w:jc w:val="center"/>
              <w:rPr>
                <w:rFonts w:asciiTheme="minorEastAsia" w:hAnsiTheme="minorEastAsia"/>
                <w:b/>
                <w:sz w:val="28"/>
                <w:szCs w:val="28"/>
              </w:rPr>
            </w:pPr>
          </w:p>
        </w:tc>
        <w:tc>
          <w:tcPr>
            <w:tcW w:w="2130" w:type="dxa"/>
          </w:tcPr>
          <w:p w:rsidR="00CE1682" w:rsidRDefault="00CE1682">
            <w:pPr>
              <w:jc w:val="center"/>
              <w:rPr>
                <w:rFonts w:asciiTheme="minorEastAsia" w:hAnsiTheme="minorEastAsia"/>
                <w:b/>
                <w:sz w:val="28"/>
                <w:szCs w:val="28"/>
              </w:rPr>
            </w:pPr>
          </w:p>
        </w:tc>
        <w:tc>
          <w:tcPr>
            <w:tcW w:w="1701" w:type="dxa"/>
          </w:tcPr>
          <w:p w:rsidR="00CE1682" w:rsidRDefault="00CE1682">
            <w:pPr>
              <w:jc w:val="center"/>
              <w:rPr>
                <w:rFonts w:asciiTheme="minorEastAsia" w:hAnsiTheme="minorEastAsia"/>
                <w:b/>
                <w:sz w:val="28"/>
                <w:szCs w:val="28"/>
              </w:rPr>
            </w:pPr>
          </w:p>
        </w:tc>
        <w:tc>
          <w:tcPr>
            <w:tcW w:w="2126" w:type="dxa"/>
          </w:tcPr>
          <w:p w:rsidR="00CE1682" w:rsidRDefault="00CE1682">
            <w:pPr>
              <w:jc w:val="center"/>
              <w:rPr>
                <w:rFonts w:asciiTheme="minorEastAsia" w:hAnsiTheme="minorEastAsia"/>
                <w:b/>
                <w:sz w:val="28"/>
                <w:szCs w:val="28"/>
              </w:rPr>
            </w:pPr>
          </w:p>
        </w:tc>
        <w:tc>
          <w:tcPr>
            <w:tcW w:w="2410" w:type="dxa"/>
          </w:tcPr>
          <w:p w:rsidR="00CE1682" w:rsidRDefault="00CE1682">
            <w:pPr>
              <w:jc w:val="center"/>
              <w:rPr>
                <w:rFonts w:asciiTheme="minorEastAsia" w:hAnsiTheme="minorEastAsia"/>
                <w:b/>
                <w:sz w:val="28"/>
                <w:szCs w:val="28"/>
              </w:rPr>
            </w:pPr>
          </w:p>
        </w:tc>
      </w:tr>
    </w:tbl>
    <w:p w:rsidR="00CE1682" w:rsidRDefault="00CB0E6D" w:rsidP="00CB0E6D">
      <w:pPr>
        <w:ind w:left="960" w:hangingChars="400" w:hanging="960"/>
        <w:rPr>
          <w:sz w:val="24"/>
          <w:szCs w:val="24"/>
        </w:rPr>
      </w:pPr>
      <w:r>
        <w:rPr>
          <w:rFonts w:hint="eastAsia"/>
          <w:sz w:val="24"/>
          <w:szCs w:val="24"/>
        </w:rPr>
        <w:t>备注</w:t>
      </w:r>
      <w:r>
        <w:rPr>
          <w:rFonts w:hint="eastAsia"/>
          <w:sz w:val="24"/>
          <w:szCs w:val="24"/>
        </w:rPr>
        <w:t xml:space="preserve">: </w:t>
      </w:r>
      <w:r w:rsidR="00635F1F">
        <w:rPr>
          <w:rFonts w:hint="eastAsia"/>
          <w:sz w:val="24"/>
          <w:szCs w:val="24"/>
        </w:rPr>
        <w:t>1.</w:t>
      </w:r>
      <w:r w:rsidRPr="00CB0E6D">
        <w:rPr>
          <w:rFonts w:hint="eastAsia"/>
          <w:sz w:val="24"/>
          <w:szCs w:val="24"/>
        </w:rPr>
        <w:t>申报类型为人才培养模式及专业建设、教学模式改革、课程建设、实践能力提升、师资培养等，可从中选择。</w:t>
      </w:r>
    </w:p>
    <w:p w:rsidR="00CE1682" w:rsidRDefault="00635F1F" w:rsidP="00CB0E6D">
      <w:pPr>
        <w:ind w:leftChars="306" w:left="1003" w:hangingChars="150" w:hanging="360"/>
        <w:rPr>
          <w:sz w:val="24"/>
          <w:szCs w:val="24"/>
        </w:rPr>
      </w:pPr>
      <w:r>
        <w:rPr>
          <w:rFonts w:hint="eastAsia"/>
          <w:sz w:val="24"/>
          <w:szCs w:val="24"/>
        </w:rPr>
        <w:t>2.</w:t>
      </w:r>
      <w:r>
        <w:rPr>
          <w:rFonts w:hint="eastAsia"/>
          <w:sz w:val="24"/>
          <w:szCs w:val="24"/>
        </w:rPr>
        <w:t>成果应用范围指申报成果改革实践应用学生群体，可填写</w:t>
      </w:r>
      <w:r>
        <w:rPr>
          <w:rFonts w:hint="eastAsia"/>
          <w:sz w:val="24"/>
          <w:szCs w:val="24"/>
        </w:rPr>
        <w:t>2016</w:t>
      </w:r>
      <w:r>
        <w:rPr>
          <w:rFonts w:hint="eastAsia"/>
          <w:sz w:val="24"/>
          <w:szCs w:val="24"/>
        </w:rPr>
        <w:t>级</w:t>
      </w:r>
      <w:r>
        <w:rPr>
          <w:rFonts w:hint="eastAsia"/>
          <w:sz w:val="24"/>
          <w:szCs w:val="24"/>
        </w:rPr>
        <w:t>**</w:t>
      </w:r>
      <w:r>
        <w:rPr>
          <w:rFonts w:hint="eastAsia"/>
          <w:sz w:val="24"/>
          <w:szCs w:val="24"/>
        </w:rPr>
        <w:t>专业或</w:t>
      </w:r>
      <w:r>
        <w:rPr>
          <w:rFonts w:hint="eastAsia"/>
          <w:sz w:val="24"/>
          <w:szCs w:val="24"/>
        </w:rPr>
        <w:t>**</w:t>
      </w:r>
      <w:r>
        <w:rPr>
          <w:rFonts w:hint="eastAsia"/>
          <w:sz w:val="24"/>
          <w:szCs w:val="24"/>
        </w:rPr>
        <w:t>类学科专业群学生等。</w:t>
      </w:r>
    </w:p>
    <w:p w:rsidR="00CB0E6D" w:rsidRDefault="00CB0E6D" w:rsidP="00CB0E6D">
      <w:pPr>
        <w:ind w:leftChars="342" w:left="928" w:hangingChars="100" w:hanging="210"/>
      </w:pPr>
    </w:p>
    <w:sectPr w:rsidR="00CB0E6D">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C88" w:rsidRDefault="00353C88">
      <w:r>
        <w:separator/>
      </w:r>
    </w:p>
  </w:endnote>
  <w:endnote w:type="continuationSeparator" w:id="0">
    <w:p w:rsidR="00353C88" w:rsidRDefault="0035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82" w:rsidRDefault="00635F1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1682" w:rsidRDefault="00635F1F">
                          <w:pPr>
                            <w:pStyle w:val="a3"/>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E351A">
                            <w:rPr>
                              <w:rFonts w:asciiTheme="minorEastAsia" w:hAnsiTheme="minorEastAsia" w:cstheme="minorEastAsia"/>
                              <w:noProof/>
                              <w:sz w:val="28"/>
                              <w:szCs w:val="28"/>
                            </w:rPr>
                            <w:t>- 6 -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E1682" w:rsidRDefault="00635F1F">
                    <w:pPr>
                      <w:pStyle w:val="a3"/>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E351A">
                      <w:rPr>
                        <w:rFonts w:asciiTheme="minorEastAsia" w:hAnsiTheme="minorEastAsia" w:cstheme="minorEastAsia"/>
                        <w:noProof/>
                        <w:sz w:val="28"/>
                        <w:szCs w:val="28"/>
                      </w:rPr>
                      <w:t>- 6 -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C88" w:rsidRDefault="00353C88">
      <w:r>
        <w:separator/>
      </w:r>
    </w:p>
  </w:footnote>
  <w:footnote w:type="continuationSeparator" w:id="0">
    <w:p w:rsidR="00353C88" w:rsidRDefault="00353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E3ECF"/>
    <w:rsid w:val="00091BBF"/>
    <w:rsid w:val="000F2D41"/>
    <w:rsid w:val="00233716"/>
    <w:rsid w:val="00251577"/>
    <w:rsid w:val="00353C88"/>
    <w:rsid w:val="0045445B"/>
    <w:rsid w:val="00635F1F"/>
    <w:rsid w:val="00797965"/>
    <w:rsid w:val="008B5D17"/>
    <w:rsid w:val="008E351A"/>
    <w:rsid w:val="00995902"/>
    <w:rsid w:val="00A21C21"/>
    <w:rsid w:val="00A768C4"/>
    <w:rsid w:val="00B377EB"/>
    <w:rsid w:val="00CB0E6D"/>
    <w:rsid w:val="00CE1682"/>
    <w:rsid w:val="00D2426F"/>
    <w:rsid w:val="11A7031C"/>
    <w:rsid w:val="15A30E8A"/>
    <w:rsid w:val="23043CEF"/>
    <w:rsid w:val="245E3ECF"/>
    <w:rsid w:val="249111DF"/>
    <w:rsid w:val="33F023F5"/>
    <w:rsid w:val="48206582"/>
    <w:rsid w:val="54790414"/>
    <w:rsid w:val="54E90712"/>
    <w:rsid w:val="593A1091"/>
    <w:rsid w:val="5DAB1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3"/>
    <w:uiPriority w:val="99"/>
    <w:rPr>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3"/>
    <w:uiPriority w:val="99"/>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423</Words>
  <Characters>2417</Characters>
  <Application>Microsoft Office Word</Application>
  <DocSecurity>0</DocSecurity>
  <Lines>20</Lines>
  <Paragraphs>5</Paragraphs>
  <ScaleCrop>false</ScaleCrop>
  <Company>微软中国</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雨中百合</dc:creator>
  <cp:lastModifiedBy>王洁辉</cp:lastModifiedBy>
  <cp:revision>6</cp:revision>
  <cp:lastPrinted>2019-01-16T00:37:00Z</cp:lastPrinted>
  <dcterms:created xsi:type="dcterms:W3CDTF">2019-01-15T08:22:00Z</dcterms:created>
  <dcterms:modified xsi:type="dcterms:W3CDTF">2019-01-16T06:06:00Z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